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1.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7A99" w:rsidRPr="005814F5" w:rsidRDefault="0091365A" w:rsidP="00020B35">
      <w:pPr>
        <w:spacing w:after="0"/>
        <w:jc w:val="right"/>
      </w:pPr>
      <w:r>
        <w:rPr>
          <w:noProof/>
          <w:lang w:eastAsia="en-AU"/>
        </w:rPr>
        <w:drawing>
          <wp:inline distT="0" distB="0" distL="0" distR="0">
            <wp:extent cx="986790" cy="958215"/>
            <wp:effectExtent l="0" t="0" r="3810" b="0"/>
            <wp:docPr id="2" name="Picture 1" descr="City of Melbou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 of Melbour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6790" cy="958215"/>
                    </a:xfrm>
                    <a:prstGeom prst="rect">
                      <a:avLst/>
                    </a:prstGeom>
                    <a:noFill/>
                    <a:ln>
                      <a:noFill/>
                    </a:ln>
                  </pic:spPr>
                </pic:pic>
              </a:graphicData>
            </a:graphic>
          </wp:inline>
        </w:drawing>
      </w:r>
    </w:p>
    <w:p w:rsidR="00EB699D" w:rsidRPr="00EB699D" w:rsidRDefault="00EB699D" w:rsidP="00EB699D">
      <w:pPr>
        <w:pStyle w:val="Heading1"/>
        <w:rPr>
          <w:lang w:eastAsia="en-AU"/>
        </w:rPr>
      </w:pPr>
      <w:bookmarkStart w:id="0" w:name="_GoBack"/>
      <w:r w:rsidRPr="00EB699D">
        <w:rPr>
          <w:lang w:eastAsia="en-AU"/>
        </w:rPr>
        <w:t>Community Inclusion Grants 2023-24 – successful applications</w:t>
      </w:r>
    </w:p>
    <w:tbl>
      <w:tblPr>
        <w:tblW w:w="9869" w:type="dxa"/>
        <w:tblInd w:w="108" w:type="dxa"/>
        <w:tblLook w:val="04A0" w:firstRow="1" w:lastRow="0" w:firstColumn="1" w:lastColumn="0" w:noHBand="0" w:noVBand="1"/>
      </w:tblPr>
      <w:tblGrid>
        <w:gridCol w:w="1648"/>
        <w:gridCol w:w="7087"/>
        <w:gridCol w:w="1134"/>
      </w:tblGrid>
      <w:tr w:rsidR="00EB699D" w:rsidRPr="00EB699D" w:rsidTr="00EB699D">
        <w:trPr>
          <w:cantSplit/>
          <w:trHeight w:val="312"/>
          <w:tblHeader/>
        </w:trPr>
        <w:tc>
          <w:tcPr>
            <w:tcW w:w="1648" w:type="dxa"/>
            <w:tcBorders>
              <w:top w:val="single" w:sz="4" w:space="0" w:color="auto"/>
              <w:left w:val="single" w:sz="4" w:space="0" w:color="auto"/>
              <w:bottom w:val="single" w:sz="4" w:space="0" w:color="auto"/>
              <w:right w:val="single" w:sz="4" w:space="0" w:color="auto"/>
            </w:tcBorders>
            <w:shd w:val="clear" w:color="auto" w:fill="D9D9D9"/>
            <w:noWrap/>
            <w:hideMark/>
          </w:tcPr>
          <w:bookmarkEnd w:id="0"/>
          <w:p w:rsidR="00EB699D" w:rsidRPr="00EB699D" w:rsidRDefault="00EB699D" w:rsidP="00EB699D">
            <w:pPr>
              <w:spacing w:after="0" w:line="240" w:lineRule="auto"/>
              <w:rPr>
                <w:rFonts w:eastAsia="Times New Roman" w:cs="Arial"/>
                <w:b/>
                <w:color w:val="000000"/>
                <w:szCs w:val="20"/>
                <w:lang w:eastAsia="en-AU"/>
              </w:rPr>
            </w:pPr>
            <w:r w:rsidRPr="00EB699D">
              <w:rPr>
                <w:rFonts w:eastAsia="Times New Roman" w:cs="Arial"/>
                <w:b/>
                <w:color w:val="000000"/>
                <w:szCs w:val="20"/>
                <w:lang w:eastAsia="en-AU"/>
              </w:rPr>
              <w:t> Organisation</w:t>
            </w:r>
          </w:p>
        </w:tc>
        <w:tc>
          <w:tcPr>
            <w:tcW w:w="7087" w:type="dxa"/>
            <w:tcBorders>
              <w:top w:val="single" w:sz="4" w:space="0" w:color="auto"/>
              <w:left w:val="nil"/>
              <w:bottom w:val="single" w:sz="4" w:space="0" w:color="auto"/>
              <w:right w:val="single" w:sz="4" w:space="0" w:color="auto"/>
            </w:tcBorders>
            <w:shd w:val="clear" w:color="auto" w:fill="D9D9D9"/>
            <w:noWrap/>
            <w:hideMark/>
          </w:tcPr>
          <w:p w:rsidR="00EB699D" w:rsidRPr="00EB699D" w:rsidRDefault="00EB699D" w:rsidP="00EB699D">
            <w:pPr>
              <w:spacing w:after="0" w:line="240" w:lineRule="auto"/>
              <w:rPr>
                <w:rFonts w:eastAsia="Times New Roman" w:cs="Arial"/>
                <w:b/>
                <w:color w:val="000000"/>
                <w:szCs w:val="20"/>
                <w:lang w:eastAsia="en-AU"/>
              </w:rPr>
            </w:pPr>
            <w:r w:rsidRPr="00EB699D">
              <w:rPr>
                <w:rFonts w:eastAsia="Times New Roman" w:cs="Arial"/>
                <w:b/>
                <w:color w:val="000000"/>
                <w:szCs w:val="20"/>
                <w:lang w:eastAsia="en-AU"/>
              </w:rPr>
              <w:t>Project title</w:t>
            </w:r>
          </w:p>
          <w:p w:rsidR="00EB699D" w:rsidRPr="00EB699D" w:rsidRDefault="00EB699D" w:rsidP="00EB699D">
            <w:pPr>
              <w:spacing w:after="0" w:line="240" w:lineRule="auto"/>
              <w:rPr>
                <w:rFonts w:eastAsia="Times New Roman" w:cs="Arial"/>
                <w:b/>
                <w:color w:val="000000"/>
                <w:szCs w:val="20"/>
                <w:lang w:eastAsia="en-AU"/>
              </w:rPr>
            </w:pPr>
            <w:r w:rsidRPr="00EB699D">
              <w:rPr>
                <w:rFonts w:eastAsia="Times New Roman" w:cs="Arial"/>
                <w:b/>
                <w:color w:val="000000"/>
                <w:szCs w:val="20"/>
                <w:lang w:eastAsia="en-AU"/>
              </w:rPr>
              <w:t>Project description</w:t>
            </w:r>
          </w:p>
        </w:tc>
        <w:tc>
          <w:tcPr>
            <w:tcW w:w="1134" w:type="dxa"/>
            <w:tcBorders>
              <w:top w:val="single" w:sz="4" w:space="0" w:color="auto"/>
              <w:left w:val="nil"/>
              <w:bottom w:val="single" w:sz="4" w:space="0" w:color="auto"/>
              <w:right w:val="single" w:sz="4" w:space="0" w:color="auto"/>
            </w:tcBorders>
            <w:shd w:val="clear" w:color="auto" w:fill="D9D9D9"/>
            <w:noWrap/>
            <w:hideMark/>
          </w:tcPr>
          <w:p w:rsidR="00EB699D" w:rsidRPr="00EB699D" w:rsidRDefault="00EB699D" w:rsidP="00EB699D">
            <w:pPr>
              <w:spacing w:after="0" w:line="240" w:lineRule="auto"/>
              <w:rPr>
                <w:rFonts w:eastAsia="Times New Roman" w:cs="Arial"/>
                <w:b/>
                <w:color w:val="000000"/>
                <w:szCs w:val="20"/>
                <w:lang w:eastAsia="en-AU"/>
              </w:rPr>
            </w:pPr>
            <w:r w:rsidRPr="00EB699D">
              <w:rPr>
                <w:rFonts w:eastAsia="Times New Roman" w:cs="Arial"/>
                <w:b/>
                <w:color w:val="000000"/>
                <w:szCs w:val="20"/>
                <w:lang w:eastAsia="en-AU"/>
              </w:rPr>
              <w:t>Grant amount </w:t>
            </w:r>
          </w:p>
        </w:tc>
      </w:tr>
      <w:tr w:rsidR="00EB699D" w:rsidRPr="00EB699D" w:rsidTr="00EB699D">
        <w:trPr>
          <w:cantSplit/>
          <w:trHeight w:val="312"/>
        </w:trPr>
        <w:tc>
          <w:tcPr>
            <w:tcW w:w="1648" w:type="dxa"/>
            <w:tcBorders>
              <w:top w:val="nil"/>
              <w:left w:val="single" w:sz="4" w:space="0" w:color="auto"/>
              <w:bottom w:val="single" w:sz="4" w:space="0" w:color="auto"/>
              <w:right w:val="single" w:sz="4" w:space="0" w:color="auto"/>
            </w:tcBorders>
            <w:shd w:val="clear" w:color="auto" w:fill="auto"/>
            <w:noWrap/>
            <w:hideMark/>
          </w:tcPr>
          <w:p w:rsidR="00EB699D" w:rsidRPr="00EB699D" w:rsidRDefault="00EB699D" w:rsidP="00EB699D">
            <w:pPr>
              <w:spacing w:after="0" w:line="240" w:lineRule="auto"/>
              <w:rPr>
                <w:rFonts w:eastAsia="Times New Roman" w:cs="Arial"/>
                <w:color w:val="000000"/>
                <w:szCs w:val="20"/>
                <w:lang w:eastAsia="en-AU"/>
              </w:rPr>
            </w:pPr>
            <w:r w:rsidRPr="00EB699D">
              <w:rPr>
                <w:rFonts w:eastAsia="Times New Roman" w:cs="Arial"/>
                <w:color w:val="000000"/>
                <w:szCs w:val="20"/>
                <w:lang w:eastAsia="en-AU"/>
              </w:rPr>
              <w:t>6th Melbourne Scout Group</w:t>
            </w:r>
          </w:p>
        </w:tc>
        <w:tc>
          <w:tcPr>
            <w:tcW w:w="7087" w:type="dxa"/>
            <w:tcBorders>
              <w:top w:val="nil"/>
              <w:left w:val="nil"/>
              <w:bottom w:val="single" w:sz="4" w:space="0" w:color="auto"/>
              <w:right w:val="single" w:sz="4" w:space="0" w:color="auto"/>
            </w:tcBorders>
            <w:shd w:val="clear" w:color="auto" w:fill="auto"/>
            <w:noWrap/>
            <w:hideMark/>
          </w:tcPr>
          <w:p w:rsidR="00EB699D" w:rsidRPr="00EB699D" w:rsidRDefault="00EB699D" w:rsidP="00EB699D">
            <w:pPr>
              <w:spacing w:after="0" w:line="240" w:lineRule="auto"/>
              <w:rPr>
                <w:rFonts w:eastAsia="Times New Roman" w:cs="Arial"/>
                <w:color w:val="000000"/>
                <w:szCs w:val="20"/>
                <w:lang w:eastAsia="en-AU"/>
              </w:rPr>
            </w:pPr>
            <w:r w:rsidRPr="00EB699D">
              <w:rPr>
                <w:rFonts w:eastAsia="Times New Roman" w:cs="Arial"/>
                <w:color w:val="000000"/>
                <w:szCs w:val="20"/>
                <w:lang w:eastAsia="en-AU"/>
              </w:rPr>
              <w:t xml:space="preserve">Tent Upgrade Project - 6th Melbourne Scout Group </w:t>
            </w:r>
          </w:p>
          <w:p w:rsidR="00EB699D" w:rsidRPr="00EB699D" w:rsidRDefault="00EB699D" w:rsidP="00EB699D">
            <w:pPr>
              <w:spacing w:after="0" w:line="240" w:lineRule="auto"/>
              <w:rPr>
                <w:rFonts w:eastAsia="Times New Roman" w:cs="Arial"/>
                <w:color w:val="000000"/>
                <w:szCs w:val="20"/>
                <w:lang w:eastAsia="en-AU"/>
              </w:rPr>
            </w:pPr>
          </w:p>
          <w:p w:rsidR="00EB699D" w:rsidRPr="00EB699D" w:rsidRDefault="00EB699D" w:rsidP="00EB699D">
            <w:pPr>
              <w:spacing w:after="0" w:line="240" w:lineRule="auto"/>
              <w:rPr>
                <w:rFonts w:eastAsia="Times New Roman" w:cs="Arial"/>
                <w:color w:val="000000"/>
                <w:szCs w:val="20"/>
                <w:lang w:eastAsia="en-AU"/>
              </w:rPr>
            </w:pPr>
            <w:r w:rsidRPr="00EB699D">
              <w:rPr>
                <w:rFonts w:eastAsia="Times New Roman" w:cs="Arial"/>
                <w:color w:val="000000"/>
                <w:szCs w:val="20"/>
                <w:lang w:eastAsia="en-AU"/>
              </w:rPr>
              <w:t>The project is for the purchase of new tents for the Scout group as the existing tents are no longer fit for purpose, which limits the ability for youth members to participate in camps and events. The tents that are proposed to be purchased are 8 person tourer canvas tents and they intend to purchase 4 of them.</w:t>
            </w:r>
          </w:p>
        </w:tc>
        <w:tc>
          <w:tcPr>
            <w:tcW w:w="1134" w:type="dxa"/>
            <w:tcBorders>
              <w:top w:val="nil"/>
              <w:left w:val="nil"/>
              <w:bottom w:val="single" w:sz="4" w:space="0" w:color="auto"/>
              <w:right w:val="single" w:sz="4" w:space="0" w:color="auto"/>
            </w:tcBorders>
            <w:shd w:val="clear" w:color="auto" w:fill="auto"/>
            <w:noWrap/>
            <w:hideMark/>
          </w:tcPr>
          <w:p w:rsidR="00EB699D" w:rsidRPr="00EB699D" w:rsidRDefault="00EB699D" w:rsidP="00EB699D">
            <w:pPr>
              <w:spacing w:after="0" w:line="240" w:lineRule="auto"/>
              <w:jc w:val="right"/>
              <w:rPr>
                <w:rFonts w:eastAsia="Times New Roman" w:cs="Arial"/>
                <w:color w:val="000000"/>
                <w:szCs w:val="20"/>
                <w:lang w:eastAsia="en-AU"/>
              </w:rPr>
            </w:pPr>
            <w:r w:rsidRPr="00EB699D">
              <w:rPr>
                <w:rFonts w:eastAsia="Times New Roman" w:cs="Arial"/>
                <w:color w:val="000000"/>
                <w:szCs w:val="20"/>
                <w:lang w:eastAsia="en-AU"/>
              </w:rPr>
              <w:t>$5036</w:t>
            </w:r>
          </w:p>
        </w:tc>
      </w:tr>
      <w:tr w:rsidR="00EB699D" w:rsidRPr="00EB699D" w:rsidTr="00EB699D">
        <w:trPr>
          <w:cantSplit/>
          <w:trHeight w:val="312"/>
        </w:trPr>
        <w:tc>
          <w:tcPr>
            <w:tcW w:w="1648" w:type="dxa"/>
            <w:tcBorders>
              <w:top w:val="nil"/>
              <w:left w:val="single" w:sz="4" w:space="0" w:color="auto"/>
              <w:bottom w:val="single" w:sz="4" w:space="0" w:color="auto"/>
              <w:right w:val="single" w:sz="4" w:space="0" w:color="auto"/>
            </w:tcBorders>
            <w:shd w:val="clear" w:color="auto" w:fill="auto"/>
            <w:noWrap/>
            <w:hideMark/>
          </w:tcPr>
          <w:p w:rsidR="00EB699D" w:rsidRPr="00EB699D" w:rsidRDefault="00EB699D" w:rsidP="00EB699D">
            <w:pPr>
              <w:spacing w:after="0" w:line="240" w:lineRule="auto"/>
              <w:rPr>
                <w:rFonts w:eastAsia="Times New Roman" w:cs="Arial"/>
                <w:color w:val="000000"/>
                <w:szCs w:val="20"/>
                <w:lang w:eastAsia="en-AU"/>
              </w:rPr>
            </w:pPr>
            <w:r w:rsidRPr="00EB699D">
              <w:rPr>
                <w:rFonts w:eastAsia="Times New Roman" w:cs="Arial"/>
                <w:color w:val="000000"/>
                <w:szCs w:val="20"/>
                <w:lang w:eastAsia="en-AU"/>
              </w:rPr>
              <w:t>Aboriginal Literacy Foundation</w:t>
            </w:r>
          </w:p>
        </w:tc>
        <w:tc>
          <w:tcPr>
            <w:tcW w:w="7087" w:type="dxa"/>
            <w:tcBorders>
              <w:top w:val="nil"/>
              <w:left w:val="nil"/>
              <w:bottom w:val="single" w:sz="4" w:space="0" w:color="auto"/>
              <w:right w:val="single" w:sz="4" w:space="0" w:color="auto"/>
            </w:tcBorders>
            <w:shd w:val="clear" w:color="auto" w:fill="auto"/>
            <w:noWrap/>
            <w:hideMark/>
          </w:tcPr>
          <w:p w:rsidR="00EB699D" w:rsidRPr="00EB699D" w:rsidRDefault="00EB699D" w:rsidP="00EB699D">
            <w:pPr>
              <w:spacing w:after="0" w:line="240" w:lineRule="auto"/>
              <w:rPr>
                <w:rFonts w:eastAsia="Times New Roman" w:cs="Arial"/>
                <w:color w:val="000000"/>
                <w:szCs w:val="20"/>
                <w:lang w:eastAsia="en-AU"/>
              </w:rPr>
            </w:pPr>
            <w:r w:rsidRPr="00EB699D">
              <w:rPr>
                <w:rFonts w:eastAsia="Times New Roman" w:cs="Arial"/>
                <w:color w:val="000000"/>
                <w:szCs w:val="20"/>
                <w:lang w:eastAsia="en-AU"/>
              </w:rPr>
              <w:t>Literacy Tutoring for Aboriginal children</w:t>
            </w:r>
          </w:p>
          <w:p w:rsidR="00EB699D" w:rsidRPr="00EB699D" w:rsidRDefault="00EB699D" w:rsidP="00EB699D">
            <w:pPr>
              <w:spacing w:after="0" w:line="240" w:lineRule="auto"/>
              <w:rPr>
                <w:rFonts w:eastAsia="Times New Roman" w:cs="Arial"/>
                <w:color w:val="000000"/>
                <w:szCs w:val="20"/>
                <w:lang w:eastAsia="en-AU"/>
              </w:rPr>
            </w:pPr>
          </w:p>
          <w:p w:rsidR="00EB699D" w:rsidRPr="00EB699D" w:rsidRDefault="00EB699D" w:rsidP="00EB699D">
            <w:pPr>
              <w:spacing w:after="0" w:line="240" w:lineRule="auto"/>
              <w:rPr>
                <w:rFonts w:eastAsia="Times New Roman" w:cs="Arial"/>
                <w:color w:val="000000"/>
                <w:szCs w:val="20"/>
                <w:lang w:eastAsia="en-AU"/>
              </w:rPr>
            </w:pPr>
            <w:r w:rsidRPr="00EB699D">
              <w:rPr>
                <w:rFonts w:eastAsia="Times New Roman" w:cs="Arial"/>
                <w:color w:val="000000"/>
                <w:szCs w:val="20"/>
                <w:lang w:eastAsia="en-AU"/>
              </w:rPr>
              <w:t xml:space="preserve">The Literacy Tutoring Program seeks to help Aboriginal students improve literacy skills in order to complete their education, with the intention that they'll be able to undertake post-school training leading to full-time employment.  </w:t>
            </w:r>
          </w:p>
        </w:tc>
        <w:tc>
          <w:tcPr>
            <w:tcW w:w="1134" w:type="dxa"/>
            <w:tcBorders>
              <w:top w:val="nil"/>
              <w:left w:val="nil"/>
              <w:bottom w:val="single" w:sz="4" w:space="0" w:color="auto"/>
              <w:right w:val="single" w:sz="4" w:space="0" w:color="auto"/>
            </w:tcBorders>
            <w:shd w:val="clear" w:color="auto" w:fill="auto"/>
            <w:noWrap/>
            <w:hideMark/>
          </w:tcPr>
          <w:p w:rsidR="00EB699D" w:rsidRPr="00EB699D" w:rsidRDefault="00EB699D" w:rsidP="00EB699D">
            <w:pPr>
              <w:spacing w:after="0" w:line="240" w:lineRule="auto"/>
              <w:jc w:val="right"/>
              <w:rPr>
                <w:rFonts w:eastAsia="Times New Roman" w:cs="Arial"/>
                <w:color w:val="000000"/>
                <w:szCs w:val="20"/>
                <w:lang w:eastAsia="en-AU"/>
              </w:rPr>
            </w:pPr>
            <w:r w:rsidRPr="00EB699D">
              <w:rPr>
                <w:rFonts w:eastAsia="Times New Roman" w:cs="Arial"/>
                <w:color w:val="000000"/>
                <w:szCs w:val="20"/>
                <w:lang w:eastAsia="en-AU"/>
              </w:rPr>
              <w:t>$10,000</w:t>
            </w:r>
          </w:p>
        </w:tc>
      </w:tr>
      <w:tr w:rsidR="00EB699D" w:rsidRPr="00EB699D" w:rsidTr="00EB699D">
        <w:trPr>
          <w:cantSplit/>
          <w:trHeight w:val="312"/>
        </w:trPr>
        <w:tc>
          <w:tcPr>
            <w:tcW w:w="1648" w:type="dxa"/>
            <w:tcBorders>
              <w:top w:val="nil"/>
              <w:left w:val="single" w:sz="4" w:space="0" w:color="auto"/>
              <w:bottom w:val="single" w:sz="4" w:space="0" w:color="auto"/>
              <w:right w:val="single" w:sz="4" w:space="0" w:color="auto"/>
            </w:tcBorders>
            <w:shd w:val="clear" w:color="auto" w:fill="auto"/>
            <w:noWrap/>
            <w:hideMark/>
          </w:tcPr>
          <w:p w:rsidR="00EB699D" w:rsidRPr="00EB699D" w:rsidRDefault="00EB699D" w:rsidP="00EB699D">
            <w:pPr>
              <w:spacing w:after="0" w:line="240" w:lineRule="auto"/>
              <w:rPr>
                <w:rFonts w:eastAsia="Times New Roman" w:cs="Arial"/>
                <w:color w:val="000000"/>
                <w:szCs w:val="20"/>
                <w:lang w:eastAsia="en-AU"/>
              </w:rPr>
            </w:pPr>
            <w:r w:rsidRPr="00EB699D">
              <w:rPr>
                <w:rFonts w:eastAsia="Times New Roman" w:cs="Arial"/>
                <w:color w:val="000000"/>
                <w:szCs w:val="20"/>
                <w:lang w:eastAsia="en-AU"/>
              </w:rPr>
              <w:t>ANTaR Victoria Inc.</w:t>
            </w:r>
          </w:p>
        </w:tc>
        <w:tc>
          <w:tcPr>
            <w:tcW w:w="7087" w:type="dxa"/>
            <w:tcBorders>
              <w:top w:val="nil"/>
              <w:left w:val="nil"/>
              <w:bottom w:val="single" w:sz="4" w:space="0" w:color="auto"/>
              <w:right w:val="single" w:sz="4" w:space="0" w:color="auto"/>
            </w:tcBorders>
            <w:shd w:val="clear" w:color="auto" w:fill="auto"/>
            <w:noWrap/>
            <w:hideMark/>
          </w:tcPr>
          <w:p w:rsidR="00EB699D" w:rsidRPr="00EB699D" w:rsidRDefault="00EB699D" w:rsidP="00EB699D">
            <w:pPr>
              <w:spacing w:after="0" w:line="240" w:lineRule="auto"/>
              <w:rPr>
                <w:rFonts w:eastAsia="Times New Roman" w:cs="Arial"/>
                <w:color w:val="000000"/>
                <w:szCs w:val="20"/>
                <w:lang w:eastAsia="en-AU"/>
              </w:rPr>
            </w:pPr>
            <w:r w:rsidRPr="00EB699D">
              <w:rPr>
                <w:rFonts w:eastAsia="Times New Roman" w:cs="Arial"/>
                <w:color w:val="000000"/>
                <w:szCs w:val="20"/>
                <w:lang w:eastAsia="en-AU"/>
              </w:rPr>
              <w:t>Voice to Parliament - Information dissemination</w:t>
            </w:r>
          </w:p>
          <w:p w:rsidR="00EB699D" w:rsidRPr="00EB699D" w:rsidRDefault="00EB699D" w:rsidP="00EB699D">
            <w:pPr>
              <w:spacing w:after="0" w:line="240" w:lineRule="auto"/>
              <w:rPr>
                <w:rFonts w:eastAsia="Times New Roman" w:cs="Arial"/>
                <w:color w:val="000000"/>
                <w:szCs w:val="20"/>
                <w:lang w:eastAsia="en-AU"/>
              </w:rPr>
            </w:pPr>
          </w:p>
          <w:p w:rsidR="00EB699D" w:rsidRPr="00EB699D" w:rsidRDefault="00EB699D" w:rsidP="00EB699D">
            <w:pPr>
              <w:spacing w:after="0" w:line="240" w:lineRule="auto"/>
              <w:rPr>
                <w:rFonts w:eastAsia="Times New Roman" w:cs="Arial"/>
                <w:color w:val="000000"/>
                <w:szCs w:val="20"/>
                <w:lang w:eastAsia="en-AU"/>
              </w:rPr>
            </w:pPr>
            <w:r w:rsidRPr="00EB699D">
              <w:rPr>
                <w:rFonts w:eastAsia="Times New Roman" w:cs="Arial"/>
                <w:color w:val="000000"/>
                <w:szCs w:val="20"/>
                <w:lang w:eastAsia="en-AU"/>
              </w:rPr>
              <w:t>This project aims to educate Victorians about the Voice to Parliament. ANTaR Victoria plays a vital role in educating non-Indigenous Victorians about the issues most pressing to Aboriginal and Torres Strait Islander peoples living in Victoria. They see this education role continuing in the lead up to the Referendum through disseminating accurate information, community-awareness raising and facilitating networks.</w:t>
            </w:r>
          </w:p>
        </w:tc>
        <w:tc>
          <w:tcPr>
            <w:tcW w:w="1134" w:type="dxa"/>
            <w:tcBorders>
              <w:top w:val="nil"/>
              <w:left w:val="nil"/>
              <w:bottom w:val="single" w:sz="4" w:space="0" w:color="auto"/>
              <w:right w:val="single" w:sz="4" w:space="0" w:color="auto"/>
            </w:tcBorders>
            <w:shd w:val="clear" w:color="auto" w:fill="auto"/>
            <w:noWrap/>
            <w:hideMark/>
          </w:tcPr>
          <w:p w:rsidR="00EB699D" w:rsidRPr="00EB699D" w:rsidRDefault="00EB699D" w:rsidP="00EB699D">
            <w:pPr>
              <w:spacing w:after="0" w:line="240" w:lineRule="auto"/>
              <w:jc w:val="right"/>
              <w:rPr>
                <w:rFonts w:eastAsia="Times New Roman" w:cs="Arial"/>
                <w:color w:val="000000"/>
                <w:szCs w:val="20"/>
                <w:lang w:eastAsia="en-AU"/>
              </w:rPr>
            </w:pPr>
            <w:r w:rsidRPr="00EB699D">
              <w:rPr>
                <w:rFonts w:eastAsia="Times New Roman" w:cs="Arial"/>
                <w:color w:val="000000"/>
                <w:szCs w:val="20"/>
                <w:lang w:eastAsia="en-AU"/>
              </w:rPr>
              <w:t>$18,500</w:t>
            </w:r>
          </w:p>
        </w:tc>
      </w:tr>
      <w:tr w:rsidR="00EB699D" w:rsidRPr="00EB699D" w:rsidTr="00EB699D">
        <w:trPr>
          <w:cantSplit/>
          <w:trHeight w:val="312"/>
        </w:trPr>
        <w:tc>
          <w:tcPr>
            <w:tcW w:w="1648" w:type="dxa"/>
            <w:tcBorders>
              <w:top w:val="nil"/>
              <w:left w:val="single" w:sz="4" w:space="0" w:color="auto"/>
              <w:bottom w:val="single" w:sz="4" w:space="0" w:color="auto"/>
              <w:right w:val="single" w:sz="4" w:space="0" w:color="auto"/>
            </w:tcBorders>
            <w:shd w:val="clear" w:color="auto" w:fill="auto"/>
            <w:noWrap/>
            <w:hideMark/>
          </w:tcPr>
          <w:p w:rsidR="00EB699D" w:rsidRPr="00EB699D" w:rsidRDefault="00EB699D" w:rsidP="00EB699D">
            <w:pPr>
              <w:spacing w:after="0" w:line="240" w:lineRule="auto"/>
              <w:rPr>
                <w:rFonts w:eastAsia="Times New Roman" w:cs="Arial"/>
                <w:color w:val="000000"/>
                <w:szCs w:val="20"/>
                <w:lang w:eastAsia="en-AU"/>
              </w:rPr>
            </w:pPr>
            <w:r w:rsidRPr="00EB699D">
              <w:rPr>
                <w:rFonts w:eastAsia="Times New Roman" w:cs="Arial"/>
                <w:color w:val="000000"/>
                <w:szCs w:val="20"/>
                <w:lang w:eastAsia="en-AU"/>
              </w:rPr>
              <w:t>CAN Community Support</w:t>
            </w:r>
          </w:p>
        </w:tc>
        <w:tc>
          <w:tcPr>
            <w:tcW w:w="7087" w:type="dxa"/>
            <w:tcBorders>
              <w:top w:val="nil"/>
              <w:left w:val="nil"/>
              <w:bottom w:val="single" w:sz="4" w:space="0" w:color="auto"/>
              <w:right w:val="single" w:sz="4" w:space="0" w:color="auto"/>
            </w:tcBorders>
            <w:shd w:val="clear" w:color="auto" w:fill="auto"/>
            <w:noWrap/>
            <w:hideMark/>
          </w:tcPr>
          <w:p w:rsidR="00EB699D" w:rsidRPr="00EB699D" w:rsidRDefault="00EB699D" w:rsidP="00EB699D">
            <w:pPr>
              <w:spacing w:after="0" w:line="240" w:lineRule="auto"/>
              <w:rPr>
                <w:rFonts w:eastAsia="Times New Roman" w:cs="Arial"/>
                <w:color w:val="000000"/>
                <w:szCs w:val="20"/>
                <w:lang w:eastAsia="en-AU"/>
              </w:rPr>
            </w:pPr>
            <w:r w:rsidRPr="00EB699D">
              <w:rPr>
                <w:rFonts w:eastAsia="Times New Roman" w:cs="Arial"/>
                <w:color w:val="000000"/>
                <w:szCs w:val="20"/>
                <w:lang w:eastAsia="en-AU"/>
              </w:rPr>
              <w:t>Multicultural Women's Group</w:t>
            </w:r>
          </w:p>
          <w:p w:rsidR="00EB699D" w:rsidRPr="00EB699D" w:rsidRDefault="00EB699D" w:rsidP="00EB699D">
            <w:pPr>
              <w:spacing w:after="0" w:line="240" w:lineRule="auto"/>
              <w:rPr>
                <w:rFonts w:eastAsia="Times New Roman" w:cs="Arial"/>
                <w:color w:val="000000"/>
                <w:szCs w:val="20"/>
                <w:lang w:eastAsia="en-AU"/>
              </w:rPr>
            </w:pPr>
          </w:p>
          <w:p w:rsidR="00EB699D" w:rsidRPr="00EB699D" w:rsidRDefault="00EB699D" w:rsidP="00EB699D">
            <w:pPr>
              <w:spacing w:after="0" w:line="240" w:lineRule="auto"/>
              <w:rPr>
                <w:rFonts w:eastAsia="Times New Roman" w:cs="Arial"/>
                <w:color w:val="000000"/>
                <w:szCs w:val="20"/>
                <w:lang w:eastAsia="en-AU"/>
              </w:rPr>
            </w:pPr>
            <w:r w:rsidRPr="00EB699D">
              <w:rPr>
                <w:rFonts w:eastAsia="Times New Roman" w:cs="Arial"/>
                <w:color w:val="000000"/>
                <w:szCs w:val="20"/>
                <w:lang w:eastAsia="en-AU"/>
              </w:rPr>
              <w:t>This project brings together women from diverse cultural backgrounds in the context of the Carlton High Rise public housing towers. The multicultural women's group will provide social and emotional support, psychosocial education and enhanced sense of community, and will breakdown cultural barriers between different cultural groups in the Carlton High Rise estate.</w:t>
            </w:r>
          </w:p>
        </w:tc>
        <w:tc>
          <w:tcPr>
            <w:tcW w:w="1134" w:type="dxa"/>
            <w:tcBorders>
              <w:top w:val="nil"/>
              <w:left w:val="nil"/>
              <w:bottom w:val="single" w:sz="4" w:space="0" w:color="auto"/>
              <w:right w:val="single" w:sz="4" w:space="0" w:color="auto"/>
            </w:tcBorders>
            <w:shd w:val="clear" w:color="auto" w:fill="auto"/>
            <w:noWrap/>
            <w:hideMark/>
          </w:tcPr>
          <w:p w:rsidR="00EB699D" w:rsidRPr="00EB699D" w:rsidRDefault="00EB699D" w:rsidP="00EB699D">
            <w:pPr>
              <w:spacing w:after="0" w:line="240" w:lineRule="auto"/>
              <w:jc w:val="right"/>
              <w:rPr>
                <w:rFonts w:eastAsia="Times New Roman" w:cs="Arial"/>
                <w:color w:val="000000"/>
                <w:szCs w:val="20"/>
                <w:lang w:eastAsia="en-AU"/>
              </w:rPr>
            </w:pPr>
            <w:r w:rsidRPr="00EB699D">
              <w:rPr>
                <w:rFonts w:eastAsia="Times New Roman" w:cs="Arial"/>
                <w:color w:val="000000"/>
                <w:szCs w:val="20"/>
                <w:lang w:eastAsia="en-AU"/>
              </w:rPr>
              <w:t>$10,000</w:t>
            </w:r>
          </w:p>
        </w:tc>
      </w:tr>
      <w:tr w:rsidR="00EB699D" w:rsidRPr="00EB699D" w:rsidTr="00EB699D">
        <w:trPr>
          <w:cantSplit/>
          <w:trHeight w:val="312"/>
        </w:trPr>
        <w:tc>
          <w:tcPr>
            <w:tcW w:w="1648" w:type="dxa"/>
            <w:tcBorders>
              <w:top w:val="nil"/>
              <w:left w:val="single" w:sz="4" w:space="0" w:color="auto"/>
              <w:bottom w:val="single" w:sz="4" w:space="0" w:color="auto"/>
              <w:right w:val="single" w:sz="4" w:space="0" w:color="auto"/>
            </w:tcBorders>
            <w:shd w:val="clear" w:color="auto" w:fill="auto"/>
            <w:noWrap/>
            <w:hideMark/>
          </w:tcPr>
          <w:p w:rsidR="00EB699D" w:rsidRPr="00EB699D" w:rsidRDefault="00EB699D" w:rsidP="00EB699D">
            <w:pPr>
              <w:spacing w:after="0" w:line="240" w:lineRule="auto"/>
              <w:rPr>
                <w:rFonts w:eastAsia="Times New Roman" w:cs="Arial"/>
                <w:color w:val="000000"/>
                <w:szCs w:val="20"/>
                <w:lang w:eastAsia="en-AU"/>
              </w:rPr>
            </w:pPr>
            <w:r w:rsidRPr="00EB699D">
              <w:rPr>
                <w:rFonts w:eastAsia="Times New Roman" w:cs="Arial"/>
                <w:color w:val="000000"/>
                <w:szCs w:val="20"/>
                <w:lang w:eastAsia="en-AU"/>
              </w:rPr>
              <w:t>Cultivating Community</w:t>
            </w:r>
          </w:p>
        </w:tc>
        <w:tc>
          <w:tcPr>
            <w:tcW w:w="7087" w:type="dxa"/>
            <w:tcBorders>
              <w:top w:val="nil"/>
              <w:left w:val="nil"/>
              <w:bottom w:val="single" w:sz="4" w:space="0" w:color="auto"/>
              <w:right w:val="single" w:sz="4" w:space="0" w:color="auto"/>
            </w:tcBorders>
            <w:shd w:val="clear" w:color="auto" w:fill="auto"/>
            <w:noWrap/>
            <w:hideMark/>
          </w:tcPr>
          <w:p w:rsidR="00EB699D" w:rsidRPr="00EB699D" w:rsidRDefault="00EB699D" w:rsidP="00EB699D">
            <w:pPr>
              <w:spacing w:after="0" w:line="240" w:lineRule="auto"/>
              <w:rPr>
                <w:rFonts w:eastAsia="Times New Roman" w:cs="Arial"/>
                <w:color w:val="000000"/>
                <w:szCs w:val="20"/>
                <w:lang w:eastAsia="en-AU"/>
              </w:rPr>
            </w:pPr>
            <w:r w:rsidRPr="00EB699D">
              <w:rPr>
                <w:rFonts w:eastAsia="Times New Roman" w:cs="Arial"/>
                <w:color w:val="000000"/>
                <w:szCs w:val="20"/>
                <w:lang w:eastAsia="en-AU"/>
              </w:rPr>
              <w:t>Carlton Kitchen Library</w:t>
            </w:r>
          </w:p>
          <w:p w:rsidR="00EB699D" w:rsidRPr="00EB699D" w:rsidRDefault="00EB699D" w:rsidP="00EB699D">
            <w:pPr>
              <w:spacing w:after="0" w:line="240" w:lineRule="auto"/>
              <w:rPr>
                <w:rFonts w:eastAsia="Times New Roman" w:cs="Arial"/>
                <w:color w:val="000000"/>
                <w:szCs w:val="20"/>
                <w:lang w:eastAsia="en-AU"/>
              </w:rPr>
            </w:pPr>
          </w:p>
          <w:p w:rsidR="00EB699D" w:rsidRPr="00EB699D" w:rsidRDefault="00EB699D" w:rsidP="00EB699D">
            <w:pPr>
              <w:spacing w:after="0" w:line="240" w:lineRule="auto"/>
              <w:rPr>
                <w:rFonts w:eastAsia="Times New Roman" w:cs="Arial"/>
                <w:color w:val="000000"/>
                <w:szCs w:val="20"/>
                <w:lang w:eastAsia="en-AU"/>
              </w:rPr>
            </w:pPr>
            <w:r w:rsidRPr="00EB699D">
              <w:rPr>
                <w:rFonts w:eastAsia="Times New Roman" w:cs="Arial"/>
                <w:color w:val="000000"/>
                <w:szCs w:val="20"/>
                <w:lang w:eastAsia="en-AU"/>
              </w:rPr>
              <w:t>The Carlton Kitchen Library loans community members equipment to support their cooking projects, programs or events. The library includes event kits to promote sustainability and help reduce single use plastics. The library will host monthly morning teas in partnership with Open Table distributing fresh, free produce for the community as well as having fun demonstrating the kitchen library’s equipment.</w:t>
            </w:r>
          </w:p>
        </w:tc>
        <w:tc>
          <w:tcPr>
            <w:tcW w:w="1134" w:type="dxa"/>
            <w:tcBorders>
              <w:top w:val="nil"/>
              <w:left w:val="nil"/>
              <w:bottom w:val="single" w:sz="4" w:space="0" w:color="auto"/>
              <w:right w:val="single" w:sz="4" w:space="0" w:color="auto"/>
            </w:tcBorders>
            <w:shd w:val="clear" w:color="auto" w:fill="auto"/>
            <w:noWrap/>
            <w:hideMark/>
          </w:tcPr>
          <w:p w:rsidR="00EB699D" w:rsidRPr="00EB699D" w:rsidRDefault="00EB699D" w:rsidP="00EB699D">
            <w:pPr>
              <w:spacing w:after="0" w:line="240" w:lineRule="auto"/>
              <w:jc w:val="right"/>
              <w:rPr>
                <w:rFonts w:eastAsia="Times New Roman" w:cs="Arial"/>
                <w:color w:val="000000"/>
                <w:szCs w:val="20"/>
                <w:lang w:eastAsia="en-AU"/>
              </w:rPr>
            </w:pPr>
            <w:r w:rsidRPr="00EB699D">
              <w:rPr>
                <w:rFonts w:eastAsia="Times New Roman" w:cs="Arial"/>
                <w:color w:val="000000"/>
                <w:szCs w:val="20"/>
                <w:lang w:eastAsia="en-AU"/>
              </w:rPr>
              <w:t>$19,000</w:t>
            </w:r>
          </w:p>
        </w:tc>
      </w:tr>
      <w:tr w:rsidR="00EB699D" w:rsidRPr="00EB699D" w:rsidTr="00EB699D">
        <w:trPr>
          <w:cantSplit/>
          <w:trHeight w:val="312"/>
        </w:trPr>
        <w:tc>
          <w:tcPr>
            <w:tcW w:w="1648" w:type="dxa"/>
            <w:tcBorders>
              <w:top w:val="nil"/>
              <w:left w:val="single" w:sz="4" w:space="0" w:color="auto"/>
              <w:bottom w:val="single" w:sz="4" w:space="0" w:color="auto"/>
              <w:right w:val="single" w:sz="4" w:space="0" w:color="auto"/>
            </w:tcBorders>
            <w:shd w:val="clear" w:color="auto" w:fill="auto"/>
            <w:noWrap/>
            <w:hideMark/>
          </w:tcPr>
          <w:p w:rsidR="00EB699D" w:rsidRPr="00EB699D" w:rsidRDefault="00EB699D" w:rsidP="00EB699D">
            <w:pPr>
              <w:spacing w:after="0" w:line="240" w:lineRule="auto"/>
              <w:rPr>
                <w:rFonts w:eastAsia="Times New Roman" w:cs="Arial"/>
                <w:color w:val="000000"/>
                <w:szCs w:val="20"/>
                <w:lang w:eastAsia="en-AU"/>
              </w:rPr>
            </w:pPr>
            <w:r w:rsidRPr="00EB699D">
              <w:rPr>
                <w:rFonts w:eastAsia="Times New Roman" w:cs="Arial"/>
                <w:color w:val="000000"/>
                <w:szCs w:val="20"/>
                <w:lang w:eastAsia="en-AU"/>
              </w:rPr>
              <w:t>Footscape Inc.</w:t>
            </w:r>
          </w:p>
        </w:tc>
        <w:tc>
          <w:tcPr>
            <w:tcW w:w="7087" w:type="dxa"/>
            <w:tcBorders>
              <w:top w:val="nil"/>
              <w:left w:val="nil"/>
              <w:bottom w:val="single" w:sz="4" w:space="0" w:color="auto"/>
              <w:right w:val="single" w:sz="4" w:space="0" w:color="auto"/>
            </w:tcBorders>
            <w:shd w:val="clear" w:color="auto" w:fill="auto"/>
            <w:noWrap/>
            <w:hideMark/>
          </w:tcPr>
          <w:p w:rsidR="00EB699D" w:rsidRPr="00EB699D" w:rsidRDefault="00EB699D" w:rsidP="00EB699D">
            <w:pPr>
              <w:spacing w:after="0" w:line="240" w:lineRule="auto"/>
              <w:rPr>
                <w:rFonts w:eastAsia="Times New Roman" w:cs="Arial"/>
                <w:color w:val="000000"/>
                <w:szCs w:val="20"/>
                <w:lang w:eastAsia="en-AU"/>
              </w:rPr>
            </w:pPr>
            <w:r w:rsidRPr="00EB699D">
              <w:rPr>
                <w:rFonts w:eastAsia="Times New Roman" w:cs="Arial"/>
                <w:color w:val="000000"/>
                <w:szCs w:val="20"/>
                <w:lang w:eastAsia="en-AU"/>
              </w:rPr>
              <w:t>Foot Care Kits</w:t>
            </w:r>
          </w:p>
          <w:p w:rsidR="00EB699D" w:rsidRPr="00EB699D" w:rsidRDefault="00EB699D" w:rsidP="00EB699D">
            <w:pPr>
              <w:spacing w:after="0" w:line="240" w:lineRule="auto"/>
              <w:rPr>
                <w:rFonts w:eastAsia="Times New Roman" w:cs="Arial"/>
                <w:color w:val="000000"/>
                <w:szCs w:val="20"/>
                <w:lang w:eastAsia="en-AU"/>
              </w:rPr>
            </w:pPr>
          </w:p>
          <w:p w:rsidR="00EB699D" w:rsidRPr="00EB699D" w:rsidRDefault="00EB699D" w:rsidP="00EB699D">
            <w:pPr>
              <w:spacing w:after="0" w:line="240" w:lineRule="auto"/>
              <w:rPr>
                <w:rFonts w:eastAsia="Times New Roman" w:cs="Arial"/>
                <w:color w:val="000000"/>
                <w:szCs w:val="20"/>
                <w:lang w:eastAsia="en-AU"/>
              </w:rPr>
            </w:pPr>
            <w:r w:rsidRPr="00EB699D">
              <w:rPr>
                <w:rFonts w:eastAsia="Times New Roman" w:cs="Arial"/>
                <w:color w:val="000000"/>
                <w:szCs w:val="20"/>
                <w:lang w:eastAsia="en-AU"/>
              </w:rPr>
              <w:t>Footscape distributes Podiatry endorsed material aid items to disadvantaged persons including identified homeless persons, asylum seekers and First Nations persons. Painful foot problems affecting such persons are accentuated as individuals may be forced to walk long ‍distances with poor footwear and socks. This project will distribute 250 foot care kits.</w:t>
            </w:r>
          </w:p>
        </w:tc>
        <w:tc>
          <w:tcPr>
            <w:tcW w:w="1134" w:type="dxa"/>
            <w:tcBorders>
              <w:top w:val="nil"/>
              <w:left w:val="nil"/>
              <w:bottom w:val="single" w:sz="4" w:space="0" w:color="auto"/>
              <w:right w:val="single" w:sz="4" w:space="0" w:color="auto"/>
            </w:tcBorders>
            <w:shd w:val="clear" w:color="auto" w:fill="auto"/>
            <w:noWrap/>
            <w:hideMark/>
          </w:tcPr>
          <w:p w:rsidR="00EB699D" w:rsidRPr="00EB699D" w:rsidRDefault="00EB699D" w:rsidP="00EB699D">
            <w:pPr>
              <w:spacing w:after="0" w:line="240" w:lineRule="auto"/>
              <w:jc w:val="right"/>
              <w:rPr>
                <w:rFonts w:eastAsia="Times New Roman" w:cs="Arial"/>
                <w:color w:val="000000"/>
                <w:szCs w:val="20"/>
                <w:lang w:eastAsia="en-AU"/>
              </w:rPr>
            </w:pPr>
            <w:r w:rsidRPr="00EB699D">
              <w:rPr>
                <w:rFonts w:eastAsia="Times New Roman" w:cs="Arial"/>
                <w:color w:val="000000"/>
                <w:szCs w:val="20"/>
                <w:lang w:eastAsia="en-AU"/>
              </w:rPr>
              <w:t>$5000</w:t>
            </w:r>
          </w:p>
        </w:tc>
      </w:tr>
      <w:tr w:rsidR="00EB699D" w:rsidRPr="00EB699D" w:rsidTr="00EB699D">
        <w:trPr>
          <w:cantSplit/>
          <w:trHeight w:val="312"/>
        </w:trPr>
        <w:tc>
          <w:tcPr>
            <w:tcW w:w="1648" w:type="dxa"/>
            <w:tcBorders>
              <w:top w:val="nil"/>
              <w:left w:val="single" w:sz="4" w:space="0" w:color="auto"/>
              <w:bottom w:val="single" w:sz="4" w:space="0" w:color="auto"/>
              <w:right w:val="single" w:sz="4" w:space="0" w:color="auto"/>
            </w:tcBorders>
            <w:shd w:val="clear" w:color="auto" w:fill="auto"/>
            <w:noWrap/>
            <w:hideMark/>
          </w:tcPr>
          <w:p w:rsidR="00EB699D" w:rsidRPr="00EB699D" w:rsidRDefault="00EB699D" w:rsidP="00EB699D">
            <w:pPr>
              <w:spacing w:after="0" w:line="240" w:lineRule="auto"/>
              <w:rPr>
                <w:rFonts w:eastAsia="Times New Roman" w:cs="Arial"/>
                <w:color w:val="000000"/>
                <w:szCs w:val="20"/>
                <w:lang w:eastAsia="en-AU"/>
              </w:rPr>
            </w:pPr>
            <w:r w:rsidRPr="00EB699D">
              <w:rPr>
                <w:rFonts w:eastAsia="Times New Roman" w:cs="Arial"/>
                <w:color w:val="000000"/>
                <w:szCs w:val="20"/>
                <w:lang w:eastAsia="en-AU"/>
              </w:rPr>
              <w:lastRenderedPageBreak/>
              <w:t>Lively Community Ltd</w:t>
            </w:r>
          </w:p>
        </w:tc>
        <w:tc>
          <w:tcPr>
            <w:tcW w:w="7087" w:type="dxa"/>
            <w:tcBorders>
              <w:top w:val="nil"/>
              <w:left w:val="nil"/>
              <w:bottom w:val="single" w:sz="4" w:space="0" w:color="auto"/>
              <w:right w:val="single" w:sz="4" w:space="0" w:color="auto"/>
            </w:tcBorders>
            <w:shd w:val="clear" w:color="auto" w:fill="auto"/>
            <w:noWrap/>
            <w:hideMark/>
          </w:tcPr>
          <w:p w:rsidR="00EB699D" w:rsidRPr="00EB699D" w:rsidRDefault="00EB699D" w:rsidP="00EB699D">
            <w:pPr>
              <w:spacing w:after="0" w:line="240" w:lineRule="auto"/>
              <w:rPr>
                <w:rFonts w:eastAsia="Times New Roman" w:cs="Arial"/>
                <w:color w:val="000000"/>
                <w:szCs w:val="20"/>
                <w:lang w:eastAsia="en-AU"/>
              </w:rPr>
            </w:pPr>
            <w:r w:rsidRPr="00EB699D">
              <w:rPr>
                <w:rFonts w:eastAsia="Times New Roman" w:cs="Arial"/>
                <w:color w:val="000000"/>
                <w:szCs w:val="20"/>
                <w:lang w:eastAsia="en-AU"/>
              </w:rPr>
              <w:t>The Lively intergenerational program: Employing CALD youth to offer digital literacy and social support for older community members.</w:t>
            </w:r>
          </w:p>
          <w:p w:rsidR="00EB699D" w:rsidRPr="00EB699D" w:rsidRDefault="00EB699D" w:rsidP="00EB699D">
            <w:pPr>
              <w:spacing w:after="0" w:line="240" w:lineRule="auto"/>
              <w:rPr>
                <w:rFonts w:eastAsia="Times New Roman" w:cs="Arial"/>
                <w:color w:val="000000"/>
                <w:szCs w:val="20"/>
                <w:lang w:eastAsia="en-AU"/>
              </w:rPr>
            </w:pPr>
          </w:p>
          <w:p w:rsidR="00EB699D" w:rsidRPr="00EB699D" w:rsidRDefault="00EB699D" w:rsidP="00EB699D">
            <w:pPr>
              <w:spacing w:after="0" w:line="240" w:lineRule="auto"/>
              <w:rPr>
                <w:rFonts w:eastAsia="Times New Roman" w:cs="Arial"/>
                <w:color w:val="000000"/>
                <w:szCs w:val="20"/>
                <w:lang w:eastAsia="en-AU"/>
              </w:rPr>
            </w:pPr>
            <w:r w:rsidRPr="00EB699D">
              <w:rPr>
                <w:rFonts w:eastAsia="Times New Roman" w:cs="Arial"/>
                <w:color w:val="000000"/>
                <w:szCs w:val="20"/>
                <w:lang w:eastAsia="en-AU"/>
              </w:rPr>
              <w:t>They will train and employ young jobseekers (18-25 years old) to offer digital literacy training for older community members, with a particular focus on engaging young people from culturally and linguistically diverse backgrounds to support diverse older population groups. This project will provide meaningful job opportunities for young people within the City of Melbourne, foster inclusion and connection for older people, and build local intergenerational connections.</w:t>
            </w:r>
          </w:p>
        </w:tc>
        <w:tc>
          <w:tcPr>
            <w:tcW w:w="1134" w:type="dxa"/>
            <w:tcBorders>
              <w:top w:val="nil"/>
              <w:left w:val="nil"/>
              <w:bottom w:val="single" w:sz="4" w:space="0" w:color="auto"/>
              <w:right w:val="single" w:sz="4" w:space="0" w:color="auto"/>
            </w:tcBorders>
            <w:shd w:val="clear" w:color="auto" w:fill="auto"/>
            <w:noWrap/>
            <w:hideMark/>
          </w:tcPr>
          <w:p w:rsidR="00EB699D" w:rsidRPr="00EB699D" w:rsidRDefault="00EB699D" w:rsidP="00EB699D">
            <w:pPr>
              <w:spacing w:after="0" w:line="240" w:lineRule="auto"/>
              <w:jc w:val="right"/>
              <w:rPr>
                <w:rFonts w:eastAsia="Times New Roman" w:cs="Arial"/>
                <w:color w:val="000000"/>
                <w:szCs w:val="20"/>
                <w:lang w:eastAsia="en-AU"/>
              </w:rPr>
            </w:pPr>
            <w:r w:rsidRPr="00EB699D">
              <w:rPr>
                <w:rFonts w:eastAsia="Times New Roman" w:cs="Arial"/>
                <w:color w:val="000000"/>
                <w:szCs w:val="20"/>
                <w:lang w:eastAsia="en-AU"/>
              </w:rPr>
              <w:t>$19,000</w:t>
            </w:r>
          </w:p>
        </w:tc>
      </w:tr>
      <w:tr w:rsidR="00EB699D" w:rsidRPr="00EB699D" w:rsidTr="00EB699D">
        <w:trPr>
          <w:cantSplit/>
          <w:trHeight w:val="312"/>
        </w:trPr>
        <w:tc>
          <w:tcPr>
            <w:tcW w:w="1648" w:type="dxa"/>
            <w:tcBorders>
              <w:top w:val="nil"/>
              <w:left w:val="single" w:sz="4" w:space="0" w:color="auto"/>
              <w:bottom w:val="single" w:sz="4" w:space="0" w:color="auto"/>
              <w:right w:val="single" w:sz="4" w:space="0" w:color="auto"/>
            </w:tcBorders>
            <w:shd w:val="clear" w:color="auto" w:fill="auto"/>
            <w:noWrap/>
            <w:hideMark/>
          </w:tcPr>
          <w:p w:rsidR="00EB699D" w:rsidRPr="00EB699D" w:rsidRDefault="00EB699D" w:rsidP="00EB699D">
            <w:pPr>
              <w:spacing w:after="0" w:line="240" w:lineRule="auto"/>
              <w:rPr>
                <w:rFonts w:eastAsia="Times New Roman" w:cs="Arial"/>
                <w:color w:val="000000"/>
                <w:szCs w:val="20"/>
                <w:lang w:eastAsia="en-AU"/>
              </w:rPr>
            </w:pPr>
            <w:r w:rsidRPr="00EB699D">
              <w:rPr>
                <w:rFonts w:eastAsia="Times New Roman" w:cs="Arial"/>
                <w:color w:val="000000"/>
                <w:szCs w:val="20"/>
                <w:lang w:eastAsia="en-AU"/>
              </w:rPr>
              <w:t>Melbourne University Football Club</w:t>
            </w:r>
          </w:p>
        </w:tc>
        <w:tc>
          <w:tcPr>
            <w:tcW w:w="7087" w:type="dxa"/>
            <w:tcBorders>
              <w:top w:val="nil"/>
              <w:left w:val="nil"/>
              <w:bottom w:val="single" w:sz="4" w:space="0" w:color="auto"/>
              <w:right w:val="single" w:sz="4" w:space="0" w:color="auto"/>
            </w:tcBorders>
            <w:shd w:val="clear" w:color="auto" w:fill="auto"/>
            <w:noWrap/>
            <w:hideMark/>
          </w:tcPr>
          <w:p w:rsidR="00EB699D" w:rsidRPr="00EB699D" w:rsidRDefault="00EB699D" w:rsidP="00EB699D">
            <w:pPr>
              <w:spacing w:after="0" w:line="240" w:lineRule="auto"/>
              <w:rPr>
                <w:rFonts w:eastAsia="Times New Roman" w:cs="Arial"/>
                <w:color w:val="000000"/>
                <w:szCs w:val="20"/>
                <w:lang w:eastAsia="en-AU"/>
              </w:rPr>
            </w:pPr>
            <w:r w:rsidRPr="00EB699D">
              <w:rPr>
                <w:rFonts w:eastAsia="Times New Roman" w:cs="Arial"/>
                <w:color w:val="000000"/>
                <w:szCs w:val="20"/>
                <w:lang w:eastAsia="en-AU"/>
              </w:rPr>
              <w:t>MUWFC First Nation’s Action Plan</w:t>
            </w:r>
          </w:p>
          <w:p w:rsidR="00EB699D" w:rsidRPr="00EB699D" w:rsidRDefault="00EB699D" w:rsidP="00EB699D">
            <w:pPr>
              <w:spacing w:after="0" w:line="240" w:lineRule="auto"/>
              <w:rPr>
                <w:rFonts w:eastAsia="Times New Roman" w:cs="Arial"/>
                <w:color w:val="000000"/>
                <w:szCs w:val="20"/>
                <w:lang w:eastAsia="en-AU"/>
              </w:rPr>
            </w:pPr>
          </w:p>
          <w:p w:rsidR="00EB699D" w:rsidRPr="00EB699D" w:rsidRDefault="00EB699D" w:rsidP="00EB699D">
            <w:pPr>
              <w:spacing w:after="0" w:line="240" w:lineRule="auto"/>
              <w:rPr>
                <w:rFonts w:eastAsia="Times New Roman" w:cs="Arial"/>
                <w:color w:val="000000"/>
                <w:szCs w:val="20"/>
                <w:lang w:eastAsia="en-AU"/>
              </w:rPr>
            </w:pPr>
            <w:r w:rsidRPr="00EB699D">
              <w:rPr>
                <w:rFonts w:eastAsia="Times New Roman" w:cs="Arial"/>
                <w:color w:val="000000"/>
                <w:szCs w:val="20"/>
                <w:lang w:eastAsia="en-AU"/>
              </w:rPr>
              <w:t>MUWFC’s First Nation’s Action Plan identified goals of Respect, Relationships and Governance. They place importance on acknowledging and engaging with First Nations communities year round. This project will provide education sessions for all club members to improve their understanding and knowledge, as well celebrating first nations communities during their First Nations Round.</w:t>
            </w:r>
          </w:p>
        </w:tc>
        <w:tc>
          <w:tcPr>
            <w:tcW w:w="1134" w:type="dxa"/>
            <w:tcBorders>
              <w:top w:val="nil"/>
              <w:left w:val="nil"/>
              <w:bottom w:val="single" w:sz="4" w:space="0" w:color="auto"/>
              <w:right w:val="single" w:sz="4" w:space="0" w:color="auto"/>
            </w:tcBorders>
            <w:shd w:val="clear" w:color="auto" w:fill="auto"/>
            <w:noWrap/>
            <w:hideMark/>
          </w:tcPr>
          <w:p w:rsidR="00EB699D" w:rsidRPr="00EB699D" w:rsidRDefault="00EB699D" w:rsidP="00EB699D">
            <w:pPr>
              <w:spacing w:after="0" w:line="240" w:lineRule="auto"/>
              <w:jc w:val="right"/>
              <w:rPr>
                <w:rFonts w:eastAsia="Times New Roman" w:cs="Arial"/>
                <w:color w:val="000000"/>
                <w:szCs w:val="20"/>
                <w:lang w:eastAsia="en-AU"/>
              </w:rPr>
            </w:pPr>
            <w:r w:rsidRPr="00EB699D">
              <w:rPr>
                <w:rFonts w:eastAsia="Times New Roman" w:cs="Arial"/>
                <w:color w:val="000000"/>
                <w:szCs w:val="20"/>
                <w:lang w:eastAsia="en-AU"/>
              </w:rPr>
              <w:t>$3000</w:t>
            </w:r>
          </w:p>
        </w:tc>
      </w:tr>
      <w:tr w:rsidR="00EB699D" w:rsidRPr="00EB699D" w:rsidTr="00EB699D">
        <w:trPr>
          <w:cantSplit/>
          <w:trHeight w:val="312"/>
        </w:trPr>
        <w:tc>
          <w:tcPr>
            <w:tcW w:w="1648" w:type="dxa"/>
            <w:tcBorders>
              <w:top w:val="nil"/>
              <w:left w:val="single" w:sz="4" w:space="0" w:color="auto"/>
              <w:bottom w:val="single" w:sz="4" w:space="0" w:color="auto"/>
              <w:right w:val="single" w:sz="4" w:space="0" w:color="auto"/>
            </w:tcBorders>
            <w:shd w:val="clear" w:color="auto" w:fill="auto"/>
            <w:noWrap/>
            <w:hideMark/>
          </w:tcPr>
          <w:p w:rsidR="00EB699D" w:rsidRPr="00EB699D" w:rsidRDefault="00EB699D" w:rsidP="00EB699D">
            <w:pPr>
              <w:spacing w:after="0" w:line="240" w:lineRule="auto"/>
              <w:rPr>
                <w:rFonts w:eastAsia="Times New Roman" w:cs="Arial"/>
                <w:color w:val="000000"/>
                <w:szCs w:val="20"/>
                <w:lang w:eastAsia="en-AU"/>
              </w:rPr>
            </w:pPr>
            <w:r w:rsidRPr="00EB699D">
              <w:rPr>
                <w:rFonts w:eastAsia="Times New Roman" w:cs="Arial"/>
                <w:color w:val="000000"/>
                <w:szCs w:val="20"/>
                <w:lang w:eastAsia="en-AU"/>
              </w:rPr>
              <w:t>Palliative Care Victoria</w:t>
            </w:r>
          </w:p>
        </w:tc>
        <w:tc>
          <w:tcPr>
            <w:tcW w:w="7087" w:type="dxa"/>
            <w:tcBorders>
              <w:top w:val="nil"/>
              <w:left w:val="nil"/>
              <w:bottom w:val="single" w:sz="4" w:space="0" w:color="auto"/>
              <w:right w:val="single" w:sz="4" w:space="0" w:color="auto"/>
            </w:tcBorders>
            <w:shd w:val="clear" w:color="auto" w:fill="auto"/>
            <w:noWrap/>
            <w:hideMark/>
          </w:tcPr>
          <w:p w:rsidR="00EB699D" w:rsidRPr="00EB699D" w:rsidRDefault="00EB699D" w:rsidP="00EB699D">
            <w:pPr>
              <w:spacing w:after="0" w:line="240" w:lineRule="auto"/>
              <w:rPr>
                <w:rFonts w:eastAsia="Times New Roman" w:cs="Arial"/>
                <w:color w:val="000000"/>
                <w:szCs w:val="20"/>
                <w:lang w:eastAsia="en-AU"/>
              </w:rPr>
            </w:pPr>
            <w:r w:rsidRPr="00EB699D">
              <w:rPr>
                <w:rFonts w:eastAsia="Times New Roman" w:cs="Arial"/>
                <w:color w:val="000000"/>
                <w:szCs w:val="20"/>
                <w:lang w:eastAsia="en-AU"/>
              </w:rPr>
              <w:t>Promotional video of the importance of volunteers in palliative care</w:t>
            </w:r>
          </w:p>
          <w:p w:rsidR="00EB699D" w:rsidRPr="00EB699D" w:rsidRDefault="00EB699D" w:rsidP="00EB699D">
            <w:pPr>
              <w:spacing w:after="0" w:line="240" w:lineRule="auto"/>
              <w:rPr>
                <w:rFonts w:eastAsia="Times New Roman" w:cs="Arial"/>
                <w:color w:val="000000"/>
                <w:szCs w:val="20"/>
                <w:lang w:eastAsia="en-AU"/>
              </w:rPr>
            </w:pPr>
          </w:p>
          <w:p w:rsidR="00EB699D" w:rsidRPr="00EB699D" w:rsidRDefault="00EB699D" w:rsidP="00EB699D">
            <w:pPr>
              <w:spacing w:after="0" w:line="240" w:lineRule="auto"/>
              <w:rPr>
                <w:rFonts w:eastAsia="Times New Roman" w:cs="Arial"/>
                <w:color w:val="000000"/>
                <w:szCs w:val="20"/>
                <w:lang w:eastAsia="en-AU"/>
              </w:rPr>
            </w:pPr>
            <w:r w:rsidRPr="00EB699D">
              <w:rPr>
                <w:rFonts w:eastAsia="Times New Roman" w:cs="Arial"/>
                <w:color w:val="000000"/>
                <w:szCs w:val="20"/>
                <w:lang w:eastAsia="en-AU"/>
              </w:rPr>
              <w:t>This project will develop a promotional video that will highlight the importance and impact of volunteer support within palliative care with the aim to educate and increase recruitment opportunities for those within the community. Palliative care volunteers will share their stories about why they volunteer, what they get out of their volunteering and the feedback they received from clients and their families.</w:t>
            </w:r>
          </w:p>
        </w:tc>
        <w:tc>
          <w:tcPr>
            <w:tcW w:w="1134" w:type="dxa"/>
            <w:tcBorders>
              <w:top w:val="nil"/>
              <w:left w:val="nil"/>
              <w:bottom w:val="single" w:sz="4" w:space="0" w:color="auto"/>
              <w:right w:val="single" w:sz="4" w:space="0" w:color="auto"/>
            </w:tcBorders>
            <w:shd w:val="clear" w:color="auto" w:fill="auto"/>
            <w:noWrap/>
            <w:hideMark/>
          </w:tcPr>
          <w:p w:rsidR="00EB699D" w:rsidRPr="00EB699D" w:rsidRDefault="00EB699D" w:rsidP="00EB699D">
            <w:pPr>
              <w:spacing w:after="0" w:line="240" w:lineRule="auto"/>
              <w:jc w:val="right"/>
              <w:rPr>
                <w:rFonts w:eastAsia="Times New Roman" w:cs="Arial"/>
                <w:color w:val="000000"/>
                <w:szCs w:val="20"/>
                <w:lang w:eastAsia="en-AU"/>
              </w:rPr>
            </w:pPr>
            <w:r w:rsidRPr="00EB699D">
              <w:rPr>
                <w:rFonts w:eastAsia="Times New Roman" w:cs="Arial"/>
                <w:color w:val="000000"/>
                <w:szCs w:val="20"/>
                <w:lang w:eastAsia="en-AU"/>
              </w:rPr>
              <w:t>$4550</w:t>
            </w:r>
          </w:p>
        </w:tc>
      </w:tr>
      <w:tr w:rsidR="00EB699D" w:rsidRPr="00EB699D" w:rsidTr="00EB699D">
        <w:trPr>
          <w:cantSplit/>
          <w:trHeight w:val="312"/>
        </w:trPr>
        <w:tc>
          <w:tcPr>
            <w:tcW w:w="1648" w:type="dxa"/>
            <w:tcBorders>
              <w:top w:val="nil"/>
              <w:left w:val="single" w:sz="4" w:space="0" w:color="auto"/>
              <w:bottom w:val="single" w:sz="4" w:space="0" w:color="auto"/>
              <w:right w:val="single" w:sz="4" w:space="0" w:color="auto"/>
            </w:tcBorders>
            <w:shd w:val="clear" w:color="auto" w:fill="auto"/>
            <w:noWrap/>
            <w:hideMark/>
          </w:tcPr>
          <w:p w:rsidR="00EB699D" w:rsidRPr="00EB699D" w:rsidRDefault="00EB699D" w:rsidP="00EB699D">
            <w:pPr>
              <w:spacing w:after="0" w:line="240" w:lineRule="auto"/>
              <w:rPr>
                <w:rFonts w:eastAsia="Times New Roman" w:cs="Arial"/>
                <w:color w:val="000000"/>
                <w:szCs w:val="20"/>
                <w:lang w:eastAsia="en-AU"/>
              </w:rPr>
            </w:pPr>
            <w:r w:rsidRPr="00EB699D">
              <w:rPr>
                <w:rFonts w:eastAsia="Times New Roman" w:cs="Arial"/>
                <w:color w:val="000000"/>
                <w:szCs w:val="20"/>
                <w:lang w:eastAsia="en-AU"/>
              </w:rPr>
              <w:t>Play It Forward Australia Ltd</w:t>
            </w:r>
          </w:p>
        </w:tc>
        <w:tc>
          <w:tcPr>
            <w:tcW w:w="7087" w:type="dxa"/>
            <w:tcBorders>
              <w:top w:val="nil"/>
              <w:left w:val="nil"/>
              <w:bottom w:val="single" w:sz="4" w:space="0" w:color="auto"/>
              <w:right w:val="single" w:sz="4" w:space="0" w:color="auto"/>
            </w:tcBorders>
            <w:shd w:val="clear" w:color="auto" w:fill="auto"/>
            <w:noWrap/>
            <w:hideMark/>
          </w:tcPr>
          <w:p w:rsidR="00EB699D" w:rsidRPr="00EB699D" w:rsidRDefault="00EB699D" w:rsidP="00EB699D">
            <w:pPr>
              <w:spacing w:after="0" w:line="240" w:lineRule="auto"/>
              <w:rPr>
                <w:rFonts w:eastAsia="Times New Roman" w:cs="Arial"/>
                <w:color w:val="000000"/>
                <w:szCs w:val="20"/>
                <w:lang w:eastAsia="en-AU"/>
              </w:rPr>
            </w:pPr>
            <w:r w:rsidRPr="00EB699D">
              <w:rPr>
                <w:rFonts w:eastAsia="Times New Roman" w:cs="Arial"/>
                <w:color w:val="000000"/>
                <w:szCs w:val="20"/>
                <w:lang w:eastAsia="en-AU"/>
              </w:rPr>
              <w:t>Diverse Docklands Anthem</w:t>
            </w:r>
          </w:p>
          <w:p w:rsidR="00EB699D" w:rsidRPr="00EB699D" w:rsidRDefault="00EB699D" w:rsidP="00EB699D">
            <w:pPr>
              <w:spacing w:after="0" w:line="240" w:lineRule="auto"/>
              <w:rPr>
                <w:rFonts w:eastAsia="Times New Roman" w:cs="Arial"/>
                <w:color w:val="000000"/>
                <w:szCs w:val="20"/>
                <w:lang w:eastAsia="en-AU"/>
              </w:rPr>
            </w:pPr>
          </w:p>
          <w:p w:rsidR="00EB699D" w:rsidRPr="00EB699D" w:rsidRDefault="00EB699D" w:rsidP="00EB699D">
            <w:pPr>
              <w:spacing w:after="0" w:line="240" w:lineRule="auto"/>
              <w:rPr>
                <w:rFonts w:eastAsia="Times New Roman" w:cs="Arial"/>
                <w:color w:val="000000"/>
                <w:szCs w:val="20"/>
                <w:lang w:eastAsia="en-AU"/>
              </w:rPr>
            </w:pPr>
            <w:r w:rsidRPr="00EB699D">
              <w:rPr>
                <w:rFonts w:eastAsia="Times New Roman" w:cs="Arial"/>
                <w:color w:val="000000"/>
                <w:szCs w:val="20"/>
                <w:lang w:eastAsia="en-AU"/>
              </w:rPr>
              <w:t>An inclusive arts program to build stronger communities in the Docklands by bringing residents together to participate in story-sharing and song writing workshops to create and record an anthem that celebrates the diversity of the Docklands area of Melbourne.</w:t>
            </w:r>
          </w:p>
        </w:tc>
        <w:tc>
          <w:tcPr>
            <w:tcW w:w="1134" w:type="dxa"/>
            <w:tcBorders>
              <w:top w:val="nil"/>
              <w:left w:val="nil"/>
              <w:bottom w:val="single" w:sz="4" w:space="0" w:color="auto"/>
              <w:right w:val="single" w:sz="4" w:space="0" w:color="auto"/>
            </w:tcBorders>
            <w:shd w:val="clear" w:color="auto" w:fill="auto"/>
            <w:noWrap/>
            <w:hideMark/>
          </w:tcPr>
          <w:p w:rsidR="00EB699D" w:rsidRPr="00EB699D" w:rsidRDefault="00EB699D" w:rsidP="00EB699D">
            <w:pPr>
              <w:spacing w:after="0" w:line="240" w:lineRule="auto"/>
              <w:jc w:val="right"/>
              <w:rPr>
                <w:rFonts w:eastAsia="Times New Roman" w:cs="Arial"/>
                <w:color w:val="000000"/>
                <w:szCs w:val="20"/>
                <w:lang w:eastAsia="en-AU"/>
              </w:rPr>
            </w:pPr>
            <w:r w:rsidRPr="00EB699D">
              <w:rPr>
                <w:rFonts w:eastAsia="Times New Roman" w:cs="Arial"/>
                <w:color w:val="000000"/>
                <w:szCs w:val="20"/>
                <w:lang w:eastAsia="en-AU"/>
              </w:rPr>
              <w:t>$10,000</w:t>
            </w:r>
          </w:p>
        </w:tc>
      </w:tr>
      <w:tr w:rsidR="00EB699D" w:rsidRPr="00EB699D" w:rsidTr="00EB699D">
        <w:trPr>
          <w:cantSplit/>
          <w:trHeight w:val="312"/>
        </w:trPr>
        <w:tc>
          <w:tcPr>
            <w:tcW w:w="1648" w:type="dxa"/>
            <w:tcBorders>
              <w:top w:val="nil"/>
              <w:left w:val="single" w:sz="4" w:space="0" w:color="auto"/>
              <w:bottom w:val="single" w:sz="4" w:space="0" w:color="auto"/>
              <w:right w:val="single" w:sz="4" w:space="0" w:color="auto"/>
            </w:tcBorders>
            <w:shd w:val="clear" w:color="auto" w:fill="auto"/>
            <w:noWrap/>
            <w:hideMark/>
          </w:tcPr>
          <w:p w:rsidR="00EB699D" w:rsidRPr="00EB699D" w:rsidRDefault="00EB699D" w:rsidP="00EB699D">
            <w:pPr>
              <w:spacing w:after="0" w:line="240" w:lineRule="auto"/>
              <w:rPr>
                <w:rFonts w:eastAsia="Times New Roman" w:cs="Arial"/>
                <w:color w:val="000000"/>
                <w:szCs w:val="20"/>
                <w:lang w:eastAsia="en-AU"/>
              </w:rPr>
            </w:pPr>
            <w:r w:rsidRPr="00EB699D">
              <w:rPr>
                <w:rFonts w:eastAsia="Times New Roman" w:cs="Arial"/>
                <w:color w:val="000000"/>
                <w:szCs w:val="20"/>
                <w:lang w:eastAsia="en-AU"/>
              </w:rPr>
              <w:t>Second Chance Animal Rescue</w:t>
            </w:r>
          </w:p>
        </w:tc>
        <w:tc>
          <w:tcPr>
            <w:tcW w:w="7087" w:type="dxa"/>
            <w:tcBorders>
              <w:top w:val="nil"/>
              <w:left w:val="nil"/>
              <w:bottom w:val="single" w:sz="4" w:space="0" w:color="auto"/>
              <w:right w:val="single" w:sz="4" w:space="0" w:color="auto"/>
            </w:tcBorders>
            <w:shd w:val="clear" w:color="auto" w:fill="auto"/>
            <w:noWrap/>
            <w:hideMark/>
          </w:tcPr>
          <w:p w:rsidR="00EB699D" w:rsidRPr="00EB699D" w:rsidRDefault="00EB699D" w:rsidP="00EB699D">
            <w:pPr>
              <w:spacing w:after="0" w:line="240" w:lineRule="auto"/>
              <w:rPr>
                <w:rFonts w:eastAsia="Times New Roman" w:cs="Arial"/>
                <w:color w:val="000000"/>
                <w:szCs w:val="20"/>
                <w:lang w:eastAsia="en-AU"/>
              </w:rPr>
            </w:pPr>
            <w:r w:rsidRPr="00EB699D">
              <w:rPr>
                <w:rFonts w:eastAsia="Times New Roman" w:cs="Arial"/>
                <w:color w:val="000000"/>
                <w:szCs w:val="20"/>
                <w:lang w:eastAsia="en-AU"/>
              </w:rPr>
              <w:t>Pet Support Services</w:t>
            </w:r>
          </w:p>
          <w:p w:rsidR="00EB699D" w:rsidRPr="00EB699D" w:rsidRDefault="00EB699D" w:rsidP="00EB699D">
            <w:pPr>
              <w:spacing w:after="0" w:line="240" w:lineRule="auto"/>
              <w:rPr>
                <w:rFonts w:eastAsia="Times New Roman" w:cs="Arial"/>
                <w:color w:val="000000"/>
                <w:szCs w:val="20"/>
                <w:lang w:eastAsia="en-AU"/>
              </w:rPr>
            </w:pPr>
          </w:p>
          <w:p w:rsidR="00EB699D" w:rsidRPr="00EB699D" w:rsidRDefault="00EB699D" w:rsidP="00EB699D">
            <w:pPr>
              <w:spacing w:after="0" w:line="240" w:lineRule="auto"/>
              <w:rPr>
                <w:rFonts w:eastAsia="Times New Roman" w:cs="Arial"/>
                <w:color w:val="000000"/>
                <w:szCs w:val="20"/>
                <w:lang w:eastAsia="en-AU"/>
              </w:rPr>
            </w:pPr>
            <w:r w:rsidRPr="00EB699D">
              <w:rPr>
                <w:rFonts w:eastAsia="Times New Roman" w:cs="Arial"/>
                <w:color w:val="000000"/>
                <w:szCs w:val="20"/>
                <w:lang w:eastAsia="en-AU"/>
              </w:rPr>
              <w:t>SCAR Pet Support Services were established to support disadvantaged pet owners. They offer free vaccinations, emergency boarding, microchipping, desexing procedures and free pet food via their pet food pantry and via delivery to owners doing it tough to keep pets united with their owners and happy, healthy and home. This stops the cycle of shelter relinquishment at a grassroots level.</w:t>
            </w:r>
          </w:p>
        </w:tc>
        <w:tc>
          <w:tcPr>
            <w:tcW w:w="1134" w:type="dxa"/>
            <w:tcBorders>
              <w:top w:val="nil"/>
              <w:left w:val="nil"/>
              <w:bottom w:val="single" w:sz="4" w:space="0" w:color="auto"/>
              <w:right w:val="single" w:sz="4" w:space="0" w:color="auto"/>
            </w:tcBorders>
            <w:shd w:val="clear" w:color="auto" w:fill="auto"/>
            <w:noWrap/>
            <w:hideMark/>
          </w:tcPr>
          <w:p w:rsidR="00EB699D" w:rsidRPr="00EB699D" w:rsidRDefault="00EB699D" w:rsidP="00EB699D">
            <w:pPr>
              <w:spacing w:after="0" w:line="240" w:lineRule="auto"/>
              <w:jc w:val="right"/>
              <w:rPr>
                <w:rFonts w:eastAsia="Times New Roman" w:cs="Arial"/>
                <w:color w:val="000000"/>
                <w:szCs w:val="20"/>
                <w:lang w:eastAsia="en-AU"/>
              </w:rPr>
            </w:pPr>
            <w:r w:rsidRPr="00EB699D">
              <w:rPr>
                <w:rFonts w:eastAsia="Times New Roman" w:cs="Arial"/>
                <w:color w:val="000000"/>
                <w:szCs w:val="20"/>
                <w:lang w:eastAsia="en-AU"/>
              </w:rPr>
              <w:t>$10,000</w:t>
            </w:r>
          </w:p>
        </w:tc>
      </w:tr>
      <w:tr w:rsidR="00EB699D" w:rsidRPr="00EB699D" w:rsidTr="00EB699D">
        <w:trPr>
          <w:cantSplit/>
          <w:trHeight w:val="312"/>
        </w:trPr>
        <w:tc>
          <w:tcPr>
            <w:tcW w:w="1648" w:type="dxa"/>
            <w:tcBorders>
              <w:top w:val="nil"/>
              <w:left w:val="single" w:sz="4" w:space="0" w:color="auto"/>
              <w:bottom w:val="single" w:sz="4" w:space="0" w:color="auto"/>
              <w:right w:val="single" w:sz="4" w:space="0" w:color="auto"/>
            </w:tcBorders>
            <w:shd w:val="clear" w:color="auto" w:fill="auto"/>
            <w:noWrap/>
            <w:hideMark/>
          </w:tcPr>
          <w:p w:rsidR="00EB699D" w:rsidRPr="00EB699D" w:rsidRDefault="00EB699D" w:rsidP="00EB699D">
            <w:pPr>
              <w:spacing w:after="0" w:line="240" w:lineRule="auto"/>
              <w:rPr>
                <w:rFonts w:eastAsia="Times New Roman" w:cs="Arial"/>
                <w:color w:val="000000"/>
                <w:szCs w:val="20"/>
                <w:lang w:eastAsia="en-AU"/>
              </w:rPr>
            </w:pPr>
            <w:r w:rsidRPr="00EB699D">
              <w:rPr>
                <w:rFonts w:eastAsia="Times New Roman" w:cs="Arial"/>
                <w:color w:val="000000"/>
                <w:szCs w:val="20"/>
                <w:lang w:eastAsia="en-AU"/>
              </w:rPr>
              <w:t>Slavic Welfare Association Incorporated</w:t>
            </w:r>
          </w:p>
        </w:tc>
        <w:tc>
          <w:tcPr>
            <w:tcW w:w="7087" w:type="dxa"/>
            <w:tcBorders>
              <w:top w:val="nil"/>
              <w:left w:val="nil"/>
              <w:bottom w:val="single" w:sz="4" w:space="0" w:color="auto"/>
              <w:right w:val="single" w:sz="4" w:space="0" w:color="auto"/>
            </w:tcBorders>
            <w:shd w:val="clear" w:color="auto" w:fill="auto"/>
            <w:noWrap/>
            <w:hideMark/>
          </w:tcPr>
          <w:p w:rsidR="00EB699D" w:rsidRPr="00EB699D" w:rsidRDefault="00EB699D" w:rsidP="00EB699D">
            <w:pPr>
              <w:spacing w:after="0" w:line="240" w:lineRule="auto"/>
              <w:rPr>
                <w:rFonts w:eastAsia="Times New Roman" w:cs="Arial"/>
                <w:color w:val="000000"/>
                <w:szCs w:val="20"/>
                <w:lang w:eastAsia="en-AU"/>
              </w:rPr>
            </w:pPr>
            <w:r w:rsidRPr="00EB699D">
              <w:rPr>
                <w:rFonts w:eastAsia="Times New Roman" w:cs="Arial"/>
                <w:color w:val="000000"/>
                <w:szCs w:val="20"/>
                <w:lang w:eastAsia="en-AU"/>
              </w:rPr>
              <w:t>Bringing together and tightening the Slavic people to the community</w:t>
            </w:r>
          </w:p>
          <w:p w:rsidR="00EB699D" w:rsidRPr="00EB699D" w:rsidRDefault="00EB699D" w:rsidP="00EB699D">
            <w:pPr>
              <w:spacing w:after="0" w:line="240" w:lineRule="auto"/>
              <w:rPr>
                <w:rFonts w:eastAsia="Times New Roman" w:cs="Arial"/>
                <w:color w:val="000000"/>
                <w:szCs w:val="20"/>
                <w:lang w:eastAsia="en-AU"/>
              </w:rPr>
            </w:pPr>
          </w:p>
          <w:p w:rsidR="00EB699D" w:rsidRPr="00EB699D" w:rsidRDefault="00EB699D" w:rsidP="00EB699D">
            <w:pPr>
              <w:spacing w:after="0" w:line="240" w:lineRule="auto"/>
              <w:rPr>
                <w:rFonts w:eastAsia="Times New Roman" w:cs="Arial"/>
                <w:color w:val="000000"/>
                <w:szCs w:val="20"/>
                <w:lang w:eastAsia="en-AU"/>
              </w:rPr>
            </w:pPr>
            <w:r w:rsidRPr="00EB699D">
              <w:rPr>
                <w:rFonts w:eastAsia="Times New Roman" w:cs="Arial"/>
                <w:color w:val="000000"/>
                <w:szCs w:val="20"/>
                <w:lang w:eastAsia="en-AU"/>
              </w:rPr>
              <w:t>The aim of the project is to enable Slavic people to connect with the wider community and to involve them in community events and activities. They plan to hold an outing and a few celebrations to mark Senior Citizens Week and Christmas in the City of Melbourne for senior Slavic clients and volunteers.</w:t>
            </w:r>
          </w:p>
        </w:tc>
        <w:tc>
          <w:tcPr>
            <w:tcW w:w="1134" w:type="dxa"/>
            <w:tcBorders>
              <w:top w:val="nil"/>
              <w:left w:val="nil"/>
              <w:bottom w:val="single" w:sz="4" w:space="0" w:color="auto"/>
              <w:right w:val="single" w:sz="4" w:space="0" w:color="auto"/>
            </w:tcBorders>
            <w:shd w:val="clear" w:color="auto" w:fill="auto"/>
            <w:noWrap/>
            <w:hideMark/>
          </w:tcPr>
          <w:p w:rsidR="00EB699D" w:rsidRPr="00EB699D" w:rsidRDefault="00EB699D" w:rsidP="00EB699D">
            <w:pPr>
              <w:spacing w:after="0" w:line="240" w:lineRule="auto"/>
              <w:jc w:val="right"/>
              <w:rPr>
                <w:rFonts w:eastAsia="Times New Roman" w:cs="Arial"/>
                <w:color w:val="000000"/>
                <w:szCs w:val="20"/>
                <w:lang w:eastAsia="en-AU"/>
              </w:rPr>
            </w:pPr>
            <w:r w:rsidRPr="00EB699D">
              <w:rPr>
                <w:rFonts w:eastAsia="Times New Roman" w:cs="Arial"/>
                <w:color w:val="000000"/>
                <w:szCs w:val="20"/>
                <w:lang w:eastAsia="en-AU"/>
              </w:rPr>
              <w:t>$3000</w:t>
            </w:r>
          </w:p>
        </w:tc>
      </w:tr>
      <w:tr w:rsidR="00EB699D" w:rsidRPr="00EB699D" w:rsidTr="00EB699D">
        <w:trPr>
          <w:cantSplit/>
          <w:trHeight w:val="312"/>
        </w:trPr>
        <w:tc>
          <w:tcPr>
            <w:tcW w:w="1648" w:type="dxa"/>
            <w:tcBorders>
              <w:top w:val="nil"/>
              <w:left w:val="single" w:sz="4" w:space="0" w:color="auto"/>
              <w:bottom w:val="single" w:sz="4" w:space="0" w:color="auto"/>
              <w:right w:val="single" w:sz="4" w:space="0" w:color="auto"/>
            </w:tcBorders>
            <w:shd w:val="clear" w:color="auto" w:fill="auto"/>
            <w:noWrap/>
            <w:hideMark/>
          </w:tcPr>
          <w:p w:rsidR="00EB699D" w:rsidRPr="00EB699D" w:rsidRDefault="00EB699D" w:rsidP="00EB699D">
            <w:pPr>
              <w:spacing w:after="0" w:line="240" w:lineRule="auto"/>
              <w:rPr>
                <w:rFonts w:eastAsia="Times New Roman" w:cs="Arial"/>
                <w:color w:val="000000"/>
                <w:szCs w:val="20"/>
                <w:lang w:eastAsia="en-AU"/>
              </w:rPr>
            </w:pPr>
            <w:r w:rsidRPr="00EB699D">
              <w:rPr>
                <w:rFonts w:eastAsia="Times New Roman" w:cs="Arial"/>
                <w:color w:val="000000"/>
                <w:szCs w:val="20"/>
                <w:lang w:eastAsia="en-AU"/>
              </w:rPr>
              <w:t>The Federation of Chinese Associations Vic Inc. (FCA)</w:t>
            </w:r>
          </w:p>
        </w:tc>
        <w:tc>
          <w:tcPr>
            <w:tcW w:w="7087" w:type="dxa"/>
            <w:tcBorders>
              <w:top w:val="nil"/>
              <w:left w:val="nil"/>
              <w:bottom w:val="single" w:sz="4" w:space="0" w:color="auto"/>
              <w:right w:val="single" w:sz="4" w:space="0" w:color="auto"/>
            </w:tcBorders>
            <w:shd w:val="clear" w:color="auto" w:fill="auto"/>
            <w:noWrap/>
            <w:hideMark/>
          </w:tcPr>
          <w:p w:rsidR="00EB699D" w:rsidRPr="00EB699D" w:rsidRDefault="00EB699D" w:rsidP="00EB699D">
            <w:pPr>
              <w:spacing w:after="0" w:line="240" w:lineRule="auto"/>
              <w:rPr>
                <w:rFonts w:eastAsia="Times New Roman" w:cs="Arial"/>
                <w:color w:val="000000"/>
                <w:szCs w:val="20"/>
                <w:lang w:eastAsia="en-AU"/>
              </w:rPr>
            </w:pPr>
            <w:r w:rsidRPr="00EB699D">
              <w:rPr>
                <w:rFonts w:eastAsia="Times New Roman" w:cs="Arial"/>
                <w:color w:val="000000"/>
                <w:szCs w:val="20"/>
                <w:lang w:eastAsia="en-AU"/>
              </w:rPr>
              <w:t>Increasing community connection, access and participation for the Chinese seniors</w:t>
            </w:r>
          </w:p>
          <w:p w:rsidR="00EB699D" w:rsidRPr="00EB699D" w:rsidRDefault="00EB699D" w:rsidP="00EB699D">
            <w:pPr>
              <w:spacing w:after="0" w:line="240" w:lineRule="auto"/>
              <w:rPr>
                <w:rFonts w:eastAsia="Times New Roman" w:cs="Arial"/>
                <w:color w:val="000000"/>
                <w:szCs w:val="20"/>
                <w:lang w:eastAsia="en-AU"/>
              </w:rPr>
            </w:pPr>
          </w:p>
          <w:p w:rsidR="00EB699D" w:rsidRPr="00EB699D" w:rsidRDefault="00EB699D" w:rsidP="00EB699D">
            <w:pPr>
              <w:spacing w:after="0" w:line="240" w:lineRule="auto"/>
              <w:rPr>
                <w:rFonts w:eastAsia="Times New Roman" w:cs="Arial"/>
                <w:color w:val="000000"/>
                <w:szCs w:val="20"/>
                <w:lang w:eastAsia="en-AU"/>
              </w:rPr>
            </w:pPr>
            <w:r w:rsidRPr="00EB699D">
              <w:rPr>
                <w:rFonts w:eastAsia="Times New Roman" w:cs="Arial"/>
                <w:color w:val="000000"/>
                <w:szCs w:val="20"/>
                <w:lang w:eastAsia="en-AU"/>
              </w:rPr>
              <w:t>To reduce COVID-19 impact, increase community connection, access and participation for Chinese seniors in the community the FCA will provide community services and support and bimonthly face to face information sessions for Chinese seniors living alone in the public housing estate.</w:t>
            </w:r>
          </w:p>
        </w:tc>
        <w:tc>
          <w:tcPr>
            <w:tcW w:w="1134" w:type="dxa"/>
            <w:tcBorders>
              <w:top w:val="nil"/>
              <w:left w:val="nil"/>
              <w:bottom w:val="single" w:sz="4" w:space="0" w:color="auto"/>
              <w:right w:val="single" w:sz="4" w:space="0" w:color="auto"/>
            </w:tcBorders>
            <w:shd w:val="clear" w:color="auto" w:fill="auto"/>
            <w:noWrap/>
            <w:hideMark/>
          </w:tcPr>
          <w:p w:rsidR="00EB699D" w:rsidRPr="00EB699D" w:rsidRDefault="00EB699D" w:rsidP="00EB699D">
            <w:pPr>
              <w:spacing w:after="0" w:line="240" w:lineRule="auto"/>
              <w:jc w:val="right"/>
              <w:rPr>
                <w:rFonts w:eastAsia="Times New Roman" w:cs="Arial"/>
                <w:color w:val="000000"/>
                <w:szCs w:val="20"/>
                <w:lang w:eastAsia="en-AU"/>
              </w:rPr>
            </w:pPr>
            <w:r w:rsidRPr="00EB699D">
              <w:rPr>
                <w:rFonts w:eastAsia="Times New Roman" w:cs="Arial"/>
                <w:color w:val="000000"/>
                <w:szCs w:val="20"/>
                <w:lang w:eastAsia="en-AU"/>
              </w:rPr>
              <w:t>$10,700</w:t>
            </w:r>
          </w:p>
        </w:tc>
      </w:tr>
      <w:tr w:rsidR="00EB699D" w:rsidRPr="00EB699D" w:rsidTr="00EB699D">
        <w:trPr>
          <w:cantSplit/>
          <w:trHeight w:val="312"/>
        </w:trPr>
        <w:tc>
          <w:tcPr>
            <w:tcW w:w="1648" w:type="dxa"/>
            <w:tcBorders>
              <w:top w:val="nil"/>
              <w:left w:val="single" w:sz="4" w:space="0" w:color="auto"/>
              <w:bottom w:val="single" w:sz="4" w:space="0" w:color="auto"/>
              <w:right w:val="single" w:sz="4" w:space="0" w:color="auto"/>
            </w:tcBorders>
            <w:shd w:val="clear" w:color="auto" w:fill="auto"/>
            <w:noWrap/>
            <w:hideMark/>
          </w:tcPr>
          <w:p w:rsidR="00EB699D" w:rsidRPr="00EB699D" w:rsidRDefault="00EB699D" w:rsidP="00EB699D">
            <w:pPr>
              <w:spacing w:after="0" w:line="240" w:lineRule="auto"/>
              <w:rPr>
                <w:rFonts w:eastAsia="Times New Roman" w:cs="Arial"/>
                <w:color w:val="000000"/>
                <w:szCs w:val="20"/>
                <w:lang w:eastAsia="en-AU"/>
              </w:rPr>
            </w:pPr>
            <w:r w:rsidRPr="00EB699D">
              <w:rPr>
                <w:rFonts w:eastAsia="Times New Roman" w:cs="Arial"/>
                <w:color w:val="000000"/>
                <w:szCs w:val="20"/>
                <w:lang w:eastAsia="en-AU"/>
              </w:rPr>
              <w:lastRenderedPageBreak/>
              <w:t>Youlden Parkville Cricket Club</w:t>
            </w:r>
          </w:p>
        </w:tc>
        <w:tc>
          <w:tcPr>
            <w:tcW w:w="7087" w:type="dxa"/>
            <w:tcBorders>
              <w:top w:val="nil"/>
              <w:left w:val="nil"/>
              <w:bottom w:val="single" w:sz="4" w:space="0" w:color="auto"/>
              <w:right w:val="single" w:sz="4" w:space="0" w:color="auto"/>
            </w:tcBorders>
            <w:shd w:val="clear" w:color="auto" w:fill="auto"/>
            <w:noWrap/>
            <w:hideMark/>
          </w:tcPr>
          <w:p w:rsidR="00EB699D" w:rsidRPr="00EB699D" w:rsidRDefault="00EB699D" w:rsidP="00EB699D">
            <w:pPr>
              <w:spacing w:after="0" w:line="240" w:lineRule="auto"/>
              <w:rPr>
                <w:rFonts w:eastAsia="Times New Roman" w:cs="Arial"/>
                <w:color w:val="000000"/>
                <w:szCs w:val="20"/>
                <w:lang w:eastAsia="en-AU"/>
              </w:rPr>
            </w:pPr>
            <w:r w:rsidRPr="00EB699D">
              <w:rPr>
                <w:rFonts w:eastAsia="Times New Roman" w:cs="Arial"/>
                <w:color w:val="000000"/>
                <w:szCs w:val="20"/>
                <w:lang w:eastAsia="en-AU"/>
              </w:rPr>
              <w:t>Good Vibes: Schools Cricket Outreach</w:t>
            </w:r>
          </w:p>
          <w:p w:rsidR="00EB699D" w:rsidRPr="00EB699D" w:rsidRDefault="00EB699D" w:rsidP="00EB699D">
            <w:pPr>
              <w:spacing w:after="0" w:line="240" w:lineRule="auto"/>
              <w:rPr>
                <w:rFonts w:eastAsia="Times New Roman" w:cs="Arial"/>
                <w:color w:val="000000"/>
                <w:szCs w:val="20"/>
                <w:lang w:eastAsia="en-AU"/>
              </w:rPr>
            </w:pPr>
          </w:p>
          <w:p w:rsidR="00EB699D" w:rsidRPr="00EB699D" w:rsidRDefault="00EB699D" w:rsidP="00EB699D">
            <w:pPr>
              <w:spacing w:after="0" w:line="240" w:lineRule="auto"/>
              <w:rPr>
                <w:rFonts w:eastAsia="Times New Roman" w:cs="Arial"/>
                <w:color w:val="000000"/>
                <w:szCs w:val="20"/>
                <w:lang w:eastAsia="en-AU"/>
              </w:rPr>
            </w:pPr>
            <w:r w:rsidRPr="00EB699D">
              <w:rPr>
                <w:rFonts w:eastAsia="Times New Roman" w:cs="Arial"/>
                <w:color w:val="000000"/>
                <w:szCs w:val="20"/>
                <w:lang w:eastAsia="en-AU"/>
              </w:rPr>
              <w:t>This project will create a link between local primary schools and a community club. They’ll do this by providing in-school physical literacy programs for children aged 5-9 years. In addition, they’ll run twelve free, inclusive and fun sessions for children aged 10-13 on Saturdays. This will culminate in a come-and-try day held at Ryder Oval.</w:t>
            </w:r>
          </w:p>
        </w:tc>
        <w:tc>
          <w:tcPr>
            <w:tcW w:w="1134" w:type="dxa"/>
            <w:tcBorders>
              <w:top w:val="nil"/>
              <w:left w:val="nil"/>
              <w:bottom w:val="single" w:sz="4" w:space="0" w:color="auto"/>
              <w:right w:val="single" w:sz="4" w:space="0" w:color="auto"/>
            </w:tcBorders>
            <w:shd w:val="clear" w:color="auto" w:fill="auto"/>
            <w:noWrap/>
            <w:hideMark/>
          </w:tcPr>
          <w:p w:rsidR="00EB699D" w:rsidRPr="00EB699D" w:rsidRDefault="00EB699D" w:rsidP="00EB699D">
            <w:pPr>
              <w:spacing w:after="0" w:line="240" w:lineRule="auto"/>
              <w:jc w:val="right"/>
              <w:rPr>
                <w:rFonts w:eastAsia="Times New Roman" w:cs="Arial"/>
                <w:color w:val="000000"/>
                <w:szCs w:val="20"/>
                <w:lang w:eastAsia="en-AU"/>
              </w:rPr>
            </w:pPr>
            <w:r w:rsidRPr="00EB699D">
              <w:rPr>
                <w:rFonts w:eastAsia="Times New Roman" w:cs="Arial"/>
                <w:color w:val="000000"/>
                <w:szCs w:val="20"/>
                <w:lang w:eastAsia="en-AU"/>
              </w:rPr>
              <w:t>$6140</w:t>
            </w:r>
          </w:p>
        </w:tc>
      </w:tr>
    </w:tbl>
    <w:p w:rsidR="00EB699D" w:rsidRPr="00EB699D" w:rsidRDefault="00EB699D" w:rsidP="00EB699D">
      <w:pPr>
        <w:rPr>
          <w:rFonts w:eastAsia="Calibri"/>
          <w:sz w:val="22"/>
          <w:szCs w:val="22"/>
          <w:lang w:eastAsia="en-AU"/>
        </w:rPr>
        <w:sectPr w:rsidR="00EB699D" w:rsidRPr="00EB699D">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pPr>
    </w:p>
    <w:p w:rsidR="00EB699D" w:rsidRPr="00EB699D" w:rsidRDefault="00EB699D" w:rsidP="00EB699D">
      <w:pPr>
        <w:rPr>
          <w:rFonts w:eastAsia="Calibri"/>
          <w:sz w:val="22"/>
          <w:szCs w:val="22"/>
          <w:lang w:eastAsia="en-AU"/>
        </w:rPr>
      </w:pPr>
    </w:p>
    <w:sectPr w:rsidR="00EB699D" w:rsidRPr="00EB699D" w:rsidSect="00EF11AE">
      <w:endnotePr>
        <w:numFmt w:val="decimal"/>
      </w:endnotePr>
      <w:pgSz w:w="11900" w:h="16840"/>
      <w:pgMar w:top="1418" w:right="98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699D" w:rsidRDefault="00EB699D" w:rsidP="00BC719D">
      <w:pPr>
        <w:spacing w:after="0"/>
      </w:pPr>
      <w:r>
        <w:separator/>
      </w:r>
    </w:p>
  </w:endnote>
  <w:endnote w:type="continuationSeparator" w:id="0">
    <w:p w:rsidR="00EB699D" w:rsidRDefault="00EB699D" w:rsidP="00EA2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019B" w:rsidRDefault="00E501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019B" w:rsidRDefault="00E5019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019B" w:rsidRDefault="00E501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699D" w:rsidRDefault="00EB699D" w:rsidP="00577A39">
      <w:pPr>
        <w:spacing w:after="40" w:line="240" w:lineRule="auto"/>
      </w:pPr>
      <w:r>
        <w:separator/>
      </w:r>
    </w:p>
  </w:footnote>
  <w:footnote w:type="continuationSeparator" w:id="0">
    <w:p w:rsidR="00EB699D" w:rsidRDefault="00EB699D" w:rsidP="00EA21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019B" w:rsidRDefault="00E501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019B" w:rsidRDefault="00E501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019B" w:rsidRDefault="00E501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D7047D6"/>
    <w:lvl w:ilvl="0">
      <w:start w:val="1"/>
      <w:numFmt w:val="decimal"/>
      <w:lvlText w:val="%1."/>
      <w:lvlJc w:val="left"/>
      <w:pPr>
        <w:tabs>
          <w:tab w:val="num" w:pos="1492"/>
        </w:tabs>
        <w:ind w:left="1492" w:hanging="360"/>
      </w:pPr>
    </w:lvl>
  </w:abstractNum>
  <w:abstractNum w:abstractNumId="1" w15:restartNumberingAfterBreak="0">
    <w:nsid w:val="FFFFFF7E"/>
    <w:multiLevelType w:val="singleLevel"/>
    <w:tmpl w:val="E16EBECC"/>
    <w:lvl w:ilvl="0">
      <w:start w:val="1"/>
      <w:numFmt w:val="decimal"/>
      <w:lvlText w:val="%1."/>
      <w:lvlJc w:val="left"/>
      <w:pPr>
        <w:tabs>
          <w:tab w:val="num" w:pos="926"/>
        </w:tabs>
        <w:ind w:left="926" w:hanging="360"/>
      </w:pPr>
    </w:lvl>
  </w:abstractNum>
  <w:abstractNum w:abstractNumId="2" w15:restartNumberingAfterBreak="0">
    <w:nsid w:val="02B036AB"/>
    <w:multiLevelType w:val="hybridMultilevel"/>
    <w:tmpl w:val="6C96502C"/>
    <w:lvl w:ilvl="0" w:tplc="8EE8C2C4">
      <w:start w:val="1"/>
      <w:numFmt w:val="bullet"/>
      <w:pStyle w:val="ListParagraph"/>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A5D51CC"/>
    <w:multiLevelType w:val="multilevel"/>
    <w:tmpl w:val="41269988"/>
    <w:styleLink w:val="ListBullets"/>
    <w:lvl w:ilvl="0">
      <w:start w:val="1"/>
      <w:numFmt w:val="bullet"/>
      <w:pStyle w:val="ListBullet"/>
      <w:lvlText w:val=""/>
      <w:lvlJc w:val="left"/>
      <w:pPr>
        <w:ind w:left="357" w:hanging="357"/>
      </w:pPr>
      <w:rPr>
        <w:rFonts w:ascii="Symbol" w:hAnsi="Symbol" w:hint="default"/>
      </w:rPr>
    </w:lvl>
    <w:lvl w:ilvl="1">
      <w:start w:val="1"/>
      <w:numFmt w:val="bullet"/>
      <w:pStyle w:val="ListBullet2"/>
      <w:lvlText w:val="o"/>
      <w:lvlJc w:val="left"/>
      <w:pPr>
        <w:tabs>
          <w:tab w:val="num" w:pos="717"/>
        </w:tabs>
        <w:ind w:left="714" w:hanging="357"/>
      </w:pPr>
      <w:rPr>
        <w:rFonts w:ascii="Courier New" w:hAnsi="Courier New" w:hint="default"/>
      </w:rPr>
    </w:lvl>
    <w:lvl w:ilvl="2">
      <w:start w:val="1"/>
      <w:numFmt w:val="bullet"/>
      <w:pStyle w:val="ListBullet3"/>
      <w:lvlText w:val=""/>
      <w:lvlJc w:val="left"/>
      <w:pPr>
        <w:tabs>
          <w:tab w:val="num" w:pos="1074"/>
        </w:tabs>
        <w:ind w:left="1071" w:hanging="357"/>
      </w:pPr>
      <w:rPr>
        <w:rFonts w:ascii="Symbol" w:hAnsi="Symbol" w:hint="default"/>
      </w:rPr>
    </w:lvl>
    <w:lvl w:ilvl="3">
      <w:start w:val="1"/>
      <w:numFmt w:val="bullet"/>
      <w:pStyle w:val="ListBullet4"/>
      <w:lvlText w:val="o"/>
      <w:lvlJc w:val="left"/>
      <w:pPr>
        <w:tabs>
          <w:tab w:val="num" w:pos="1431"/>
        </w:tabs>
        <w:ind w:left="1428" w:hanging="357"/>
      </w:pPr>
      <w:rPr>
        <w:rFonts w:ascii="Courier New" w:hAnsi="Courier New" w:hint="default"/>
      </w:rPr>
    </w:lvl>
    <w:lvl w:ilvl="4">
      <w:start w:val="1"/>
      <w:numFmt w:val="bullet"/>
      <w:pStyle w:val="ListBullet5"/>
      <w:lvlText w:val=""/>
      <w:lvlJc w:val="left"/>
      <w:pPr>
        <w:tabs>
          <w:tab w:val="num" w:pos="1788"/>
        </w:tabs>
        <w:ind w:left="1785" w:hanging="357"/>
      </w:pPr>
      <w:rPr>
        <w:rFonts w:ascii="Symbol" w:hAnsi="Symbol" w:hint="default"/>
      </w:rPr>
    </w:lvl>
    <w:lvl w:ilvl="5">
      <w:start w:val="1"/>
      <w:numFmt w:val="none"/>
      <w:lvlText w:val=""/>
      <w:lvlJc w:val="left"/>
      <w:pPr>
        <w:tabs>
          <w:tab w:val="num" w:pos="2145"/>
        </w:tabs>
        <w:ind w:left="2142" w:hanging="357"/>
      </w:pPr>
      <w:rPr>
        <w:rFonts w:hint="default"/>
      </w:rPr>
    </w:lvl>
    <w:lvl w:ilvl="6">
      <w:start w:val="1"/>
      <w:numFmt w:val="none"/>
      <w:lvlText w:val=""/>
      <w:lvlJc w:val="left"/>
      <w:pPr>
        <w:tabs>
          <w:tab w:val="num" w:pos="2502"/>
        </w:tabs>
        <w:ind w:left="2499" w:hanging="357"/>
      </w:pPr>
      <w:rPr>
        <w:rFonts w:hint="default"/>
      </w:rPr>
    </w:lvl>
    <w:lvl w:ilvl="7">
      <w:start w:val="1"/>
      <w:numFmt w:val="none"/>
      <w:lvlText w:val=""/>
      <w:lvlJc w:val="left"/>
      <w:pPr>
        <w:tabs>
          <w:tab w:val="num" w:pos="2859"/>
        </w:tabs>
        <w:ind w:left="2856" w:hanging="357"/>
      </w:pPr>
      <w:rPr>
        <w:rFonts w:hint="default"/>
      </w:rPr>
    </w:lvl>
    <w:lvl w:ilvl="8">
      <w:start w:val="1"/>
      <w:numFmt w:val="none"/>
      <w:lvlText w:val=""/>
      <w:lvlJc w:val="left"/>
      <w:pPr>
        <w:tabs>
          <w:tab w:val="num" w:pos="3216"/>
        </w:tabs>
        <w:ind w:left="3213" w:hanging="357"/>
      </w:pPr>
      <w:rPr>
        <w:rFonts w:hint="default"/>
      </w:rPr>
    </w:lvl>
  </w:abstractNum>
  <w:abstractNum w:abstractNumId="4" w15:restartNumberingAfterBreak="0">
    <w:nsid w:val="25AA25E9"/>
    <w:multiLevelType w:val="multilevel"/>
    <w:tmpl w:val="16506B6C"/>
    <w:styleLink w:val="ListNumbers"/>
    <w:lvl w:ilvl="0">
      <w:start w:val="1"/>
      <w:numFmt w:val="decimal"/>
      <w:lvlText w:val="%1."/>
      <w:lvlJc w:val="left"/>
      <w:pPr>
        <w:tabs>
          <w:tab w:val="num" w:pos="357"/>
        </w:tabs>
        <w:ind w:left="357" w:hanging="357"/>
      </w:pPr>
      <w:rPr>
        <w:rFonts w:hint="default"/>
      </w:rPr>
    </w:lvl>
    <w:lvl w:ilvl="1">
      <w:start w:val="1"/>
      <w:numFmt w:val="decimal"/>
      <w:lvlText w:val="%1.%2."/>
      <w:lvlJc w:val="left"/>
      <w:pPr>
        <w:tabs>
          <w:tab w:val="num" w:pos="964"/>
        </w:tabs>
        <w:ind w:left="964" w:hanging="607"/>
      </w:pPr>
      <w:rPr>
        <w:rFonts w:hint="default"/>
      </w:rPr>
    </w:lvl>
    <w:lvl w:ilvl="2">
      <w:start w:val="1"/>
      <w:numFmt w:val="decimal"/>
      <w:lvlText w:val="%1.%2.%3"/>
      <w:lvlJc w:val="left"/>
      <w:pPr>
        <w:tabs>
          <w:tab w:val="num" w:pos="1731"/>
        </w:tabs>
        <w:ind w:left="1731" w:hanging="767"/>
      </w:pPr>
      <w:rPr>
        <w:rFonts w:hint="default"/>
      </w:rPr>
    </w:lvl>
    <w:lvl w:ilvl="3">
      <w:start w:val="1"/>
      <w:numFmt w:val="decimal"/>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abstractNum w:abstractNumId="5" w15:restartNumberingAfterBreak="0">
    <w:nsid w:val="2A2B5D1C"/>
    <w:multiLevelType w:val="multilevel"/>
    <w:tmpl w:val="16506B6C"/>
    <w:numStyleLink w:val="ListNumbers"/>
  </w:abstractNum>
  <w:abstractNum w:abstractNumId="6" w15:restartNumberingAfterBreak="0">
    <w:nsid w:val="35D56F47"/>
    <w:multiLevelType w:val="hybridMultilevel"/>
    <w:tmpl w:val="9126D0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8C10957"/>
    <w:multiLevelType w:val="multilevel"/>
    <w:tmpl w:val="16506B6C"/>
    <w:numStyleLink w:val="ListNumbers"/>
  </w:abstractNum>
  <w:abstractNum w:abstractNumId="8" w15:restartNumberingAfterBreak="0">
    <w:nsid w:val="618D1D39"/>
    <w:multiLevelType w:val="hybridMultilevel"/>
    <w:tmpl w:val="B3B47214"/>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E1209CA"/>
    <w:multiLevelType w:val="multilevel"/>
    <w:tmpl w:val="16506B6C"/>
    <w:numStyleLink w:val="ListNumbers"/>
  </w:abstractNum>
  <w:abstractNum w:abstractNumId="10" w15:restartNumberingAfterBreak="0">
    <w:nsid w:val="7A2C43DC"/>
    <w:multiLevelType w:val="multilevel"/>
    <w:tmpl w:val="16506B6C"/>
    <w:numStyleLink w:val="ListNumbers"/>
  </w:abstractNum>
  <w:abstractNum w:abstractNumId="11" w15:restartNumberingAfterBreak="0">
    <w:nsid w:val="7DD1201F"/>
    <w:multiLevelType w:val="multilevel"/>
    <w:tmpl w:val="16506B6C"/>
    <w:lvl w:ilvl="0">
      <w:start w:val="1"/>
      <w:numFmt w:val="decimal"/>
      <w:pStyle w:val="ListNumber"/>
      <w:lvlText w:val="%1."/>
      <w:lvlJc w:val="left"/>
      <w:pPr>
        <w:tabs>
          <w:tab w:val="num" w:pos="357"/>
        </w:tabs>
        <w:ind w:left="357" w:hanging="357"/>
      </w:pPr>
      <w:rPr>
        <w:rFonts w:hint="default"/>
      </w:rPr>
    </w:lvl>
    <w:lvl w:ilvl="1">
      <w:start w:val="1"/>
      <w:numFmt w:val="decimal"/>
      <w:pStyle w:val="ListNumber2"/>
      <w:lvlText w:val="%1.%2."/>
      <w:lvlJc w:val="left"/>
      <w:pPr>
        <w:tabs>
          <w:tab w:val="num" w:pos="964"/>
        </w:tabs>
        <w:ind w:left="964" w:hanging="607"/>
      </w:pPr>
      <w:rPr>
        <w:rFonts w:hint="default"/>
      </w:rPr>
    </w:lvl>
    <w:lvl w:ilvl="2">
      <w:start w:val="1"/>
      <w:numFmt w:val="decimal"/>
      <w:pStyle w:val="ListNumber3"/>
      <w:lvlText w:val="%1.%2.%3"/>
      <w:lvlJc w:val="left"/>
      <w:pPr>
        <w:tabs>
          <w:tab w:val="num" w:pos="1731"/>
        </w:tabs>
        <w:ind w:left="1731" w:hanging="767"/>
      </w:pPr>
      <w:rPr>
        <w:rFonts w:hint="default"/>
      </w:rPr>
    </w:lvl>
    <w:lvl w:ilvl="3">
      <w:start w:val="1"/>
      <w:numFmt w:val="decimal"/>
      <w:pStyle w:val="ListNumber4"/>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num w:numId="1">
    <w:abstractNumId w:val="3"/>
  </w:num>
  <w:num w:numId="2">
    <w:abstractNumId w:val="4"/>
  </w:num>
  <w:num w:numId="3">
    <w:abstractNumId w:val="10"/>
  </w:num>
  <w:num w:numId="4">
    <w:abstractNumId w:val="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7"/>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6"/>
  </w:num>
  <w:num w:numId="13">
    <w:abstractNumId w:val="8"/>
  </w:num>
  <w:num w:numId="14">
    <w:abstractNumId w:val="11"/>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inkAnnotation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99D"/>
    <w:rsid w:val="00020B35"/>
    <w:rsid w:val="000437C5"/>
    <w:rsid w:val="000474AE"/>
    <w:rsid w:val="00071857"/>
    <w:rsid w:val="000A2BDA"/>
    <w:rsid w:val="000A48D5"/>
    <w:rsid w:val="000B5EAA"/>
    <w:rsid w:val="000F3535"/>
    <w:rsid w:val="00190B0E"/>
    <w:rsid w:val="001B51BF"/>
    <w:rsid w:val="001F46B4"/>
    <w:rsid w:val="001F554D"/>
    <w:rsid w:val="002436A6"/>
    <w:rsid w:val="002438B7"/>
    <w:rsid w:val="0024773F"/>
    <w:rsid w:val="002D630D"/>
    <w:rsid w:val="002E4153"/>
    <w:rsid w:val="002F47B6"/>
    <w:rsid w:val="002F6A88"/>
    <w:rsid w:val="00380F44"/>
    <w:rsid w:val="00392688"/>
    <w:rsid w:val="003D63A8"/>
    <w:rsid w:val="003E3A9F"/>
    <w:rsid w:val="00407429"/>
    <w:rsid w:val="00426584"/>
    <w:rsid w:val="00431D45"/>
    <w:rsid w:val="004564F4"/>
    <w:rsid w:val="00457042"/>
    <w:rsid w:val="004878DB"/>
    <w:rsid w:val="00493E0A"/>
    <w:rsid w:val="00494A2D"/>
    <w:rsid w:val="004A26E3"/>
    <w:rsid w:val="004D00DD"/>
    <w:rsid w:val="004E1ECE"/>
    <w:rsid w:val="004F54F5"/>
    <w:rsid w:val="00535159"/>
    <w:rsid w:val="0053666A"/>
    <w:rsid w:val="005620A0"/>
    <w:rsid w:val="0056634E"/>
    <w:rsid w:val="0057264C"/>
    <w:rsid w:val="00577A39"/>
    <w:rsid w:val="005814F5"/>
    <w:rsid w:val="005D30BA"/>
    <w:rsid w:val="005F4391"/>
    <w:rsid w:val="00687D4A"/>
    <w:rsid w:val="006A2F63"/>
    <w:rsid w:val="006A3718"/>
    <w:rsid w:val="006C7F7B"/>
    <w:rsid w:val="00712950"/>
    <w:rsid w:val="00715B3E"/>
    <w:rsid w:val="0073401D"/>
    <w:rsid w:val="007361D8"/>
    <w:rsid w:val="00737A99"/>
    <w:rsid w:val="00782E37"/>
    <w:rsid w:val="007A0AA6"/>
    <w:rsid w:val="007E291E"/>
    <w:rsid w:val="007F0661"/>
    <w:rsid w:val="00802A52"/>
    <w:rsid w:val="00806F0F"/>
    <w:rsid w:val="00831224"/>
    <w:rsid w:val="00850D66"/>
    <w:rsid w:val="00855F84"/>
    <w:rsid w:val="00881C97"/>
    <w:rsid w:val="008D2DDA"/>
    <w:rsid w:val="008E2476"/>
    <w:rsid w:val="009043FC"/>
    <w:rsid w:val="009050C6"/>
    <w:rsid w:val="0091365A"/>
    <w:rsid w:val="00955E32"/>
    <w:rsid w:val="0097181E"/>
    <w:rsid w:val="00990B3C"/>
    <w:rsid w:val="009D1FBA"/>
    <w:rsid w:val="009F4681"/>
    <w:rsid w:val="00A01D13"/>
    <w:rsid w:val="00A121B3"/>
    <w:rsid w:val="00A8651A"/>
    <w:rsid w:val="00AA4303"/>
    <w:rsid w:val="00AB6132"/>
    <w:rsid w:val="00AD2B6E"/>
    <w:rsid w:val="00AF02E0"/>
    <w:rsid w:val="00B152AF"/>
    <w:rsid w:val="00B53D5A"/>
    <w:rsid w:val="00B61F7F"/>
    <w:rsid w:val="00B93B1F"/>
    <w:rsid w:val="00BC5E8E"/>
    <w:rsid w:val="00BC719D"/>
    <w:rsid w:val="00BE100F"/>
    <w:rsid w:val="00BE1269"/>
    <w:rsid w:val="00BE4B49"/>
    <w:rsid w:val="00BE6801"/>
    <w:rsid w:val="00C0291B"/>
    <w:rsid w:val="00C05740"/>
    <w:rsid w:val="00C07190"/>
    <w:rsid w:val="00C14F9F"/>
    <w:rsid w:val="00C2007C"/>
    <w:rsid w:val="00C37F6A"/>
    <w:rsid w:val="00C42412"/>
    <w:rsid w:val="00C73DA2"/>
    <w:rsid w:val="00CA3730"/>
    <w:rsid w:val="00CB6145"/>
    <w:rsid w:val="00CD382D"/>
    <w:rsid w:val="00D00427"/>
    <w:rsid w:val="00D02C4A"/>
    <w:rsid w:val="00D77363"/>
    <w:rsid w:val="00E4646D"/>
    <w:rsid w:val="00E5019B"/>
    <w:rsid w:val="00E5089C"/>
    <w:rsid w:val="00E86DCD"/>
    <w:rsid w:val="00E94A1C"/>
    <w:rsid w:val="00EA2130"/>
    <w:rsid w:val="00EB699D"/>
    <w:rsid w:val="00EC4AF9"/>
    <w:rsid w:val="00ED7629"/>
    <w:rsid w:val="00EF11AE"/>
    <w:rsid w:val="00F03DF7"/>
    <w:rsid w:val="00F07FBE"/>
    <w:rsid w:val="00F24B46"/>
    <w:rsid w:val="00F4048D"/>
    <w:rsid w:val="00F41FC6"/>
    <w:rsid w:val="00F61B69"/>
    <w:rsid w:val="00F63593"/>
    <w:rsid w:val="00F83261"/>
    <w:rsid w:val="00FA2DFF"/>
    <w:rsid w:val="00FC6D23"/>
    <w:rsid w:val="00FF149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55D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365A"/>
    <w:pPr>
      <w:spacing w:after="200" w:line="276" w:lineRule="auto"/>
    </w:pPr>
    <w:rPr>
      <w:rFonts w:ascii="Arial" w:hAnsi="Arial"/>
      <w:szCs w:val="24"/>
      <w:lang w:eastAsia="en-US"/>
    </w:rPr>
  </w:style>
  <w:style w:type="paragraph" w:styleId="Heading1">
    <w:name w:val="heading 1"/>
    <w:next w:val="Normal"/>
    <w:link w:val="Heading1Char"/>
    <w:qFormat/>
    <w:rsid w:val="00802A52"/>
    <w:pPr>
      <w:spacing w:before="400" w:after="240" w:line="276" w:lineRule="auto"/>
      <w:outlineLvl w:val="0"/>
    </w:pPr>
    <w:rPr>
      <w:rFonts w:ascii="Arial Bold" w:eastAsia="MS Gothic" w:hAnsi="Arial Bold"/>
      <w:bCs/>
      <w:sz w:val="28"/>
      <w:szCs w:val="32"/>
      <w:lang w:val="en-US" w:eastAsia="en-US"/>
    </w:rPr>
  </w:style>
  <w:style w:type="paragraph" w:styleId="Heading2">
    <w:name w:val="heading 2"/>
    <w:next w:val="Normal"/>
    <w:link w:val="Heading2Char"/>
    <w:qFormat/>
    <w:rsid w:val="00802A52"/>
    <w:pPr>
      <w:spacing w:before="320" w:after="200" w:line="276" w:lineRule="auto"/>
      <w:outlineLvl w:val="1"/>
    </w:pPr>
    <w:rPr>
      <w:rFonts w:ascii="Arial Bold" w:eastAsia="MS Gothic" w:hAnsi="Arial Bold"/>
      <w:bCs/>
      <w:sz w:val="24"/>
      <w:szCs w:val="26"/>
      <w:lang w:val="en-US" w:eastAsia="en-US"/>
    </w:rPr>
  </w:style>
  <w:style w:type="paragraph" w:styleId="Heading3">
    <w:name w:val="heading 3"/>
    <w:basedOn w:val="Heading2"/>
    <w:next w:val="Normal"/>
    <w:link w:val="Heading3Char"/>
    <w:qFormat/>
    <w:rsid w:val="00802A52"/>
    <w:pPr>
      <w:spacing w:before="280" w:after="160"/>
      <w:outlineLvl w:val="2"/>
    </w:pPr>
    <w:rPr>
      <w:bCs w:val="0"/>
      <w:sz w:val="22"/>
    </w:rPr>
  </w:style>
  <w:style w:type="paragraph" w:styleId="Heading4">
    <w:name w:val="heading 4"/>
    <w:basedOn w:val="Heading3"/>
    <w:next w:val="Normal"/>
    <w:link w:val="Heading4Char"/>
    <w:rsid w:val="00802A52"/>
    <w:pPr>
      <w:spacing w:before="200" w:after="120"/>
      <w:outlineLvl w:val="3"/>
    </w:pPr>
    <w:rPr>
      <w:rFonts w:eastAsia="MS Mincho"/>
      <w:bCs/>
      <w:sz w:val="20"/>
      <w:szCs w:val="28"/>
    </w:rPr>
  </w:style>
  <w:style w:type="paragraph" w:styleId="Heading5">
    <w:name w:val="heading 5"/>
    <w:basedOn w:val="Heading4"/>
    <w:next w:val="Normal"/>
    <w:link w:val="Heading5Char"/>
    <w:rsid w:val="00802A52"/>
    <w:pPr>
      <w:spacing w:after="80"/>
      <w:outlineLvl w:val="4"/>
    </w:pPr>
    <w:rPr>
      <w:rFonts w:ascii="Arial" w:hAnsi="Arial"/>
      <w:bCs w:val="0"/>
      <w:iCs/>
      <w:szCs w:val="26"/>
    </w:rPr>
  </w:style>
  <w:style w:type="paragraph" w:styleId="Heading6">
    <w:name w:val="heading 6"/>
    <w:basedOn w:val="Normal"/>
    <w:next w:val="Normal"/>
    <w:link w:val="Heading6Char"/>
    <w:rsid w:val="00C2007C"/>
    <w:pPr>
      <w:spacing w:before="240" w:after="60"/>
      <w:outlineLvl w:val="5"/>
    </w:pPr>
    <w:rPr>
      <w:bCs/>
      <w:szCs w:val="22"/>
    </w:rPr>
  </w:style>
  <w:style w:type="paragraph" w:styleId="Heading7">
    <w:name w:val="heading 7"/>
    <w:basedOn w:val="Normal"/>
    <w:next w:val="Normal"/>
    <w:link w:val="Heading7Char"/>
    <w:rsid w:val="00C2007C"/>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02A52"/>
    <w:rPr>
      <w:rFonts w:ascii="Arial Bold" w:eastAsia="MS Gothic" w:hAnsi="Arial Bold"/>
      <w:bCs/>
      <w:sz w:val="28"/>
      <w:szCs w:val="32"/>
      <w:lang w:val="en-US" w:eastAsia="en-US"/>
    </w:rPr>
  </w:style>
  <w:style w:type="character" w:customStyle="1" w:styleId="Heading2Char">
    <w:name w:val="Heading 2 Char"/>
    <w:link w:val="Heading2"/>
    <w:rsid w:val="00802A52"/>
    <w:rPr>
      <w:rFonts w:ascii="Arial Bold" w:eastAsia="MS Gothic" w:hAnsi="Arial Bold"/>
      <w:bCs/>
      <w:sz w:val="24"/>
      <w:szCs w:val="26"/>
      <w:lang w:val="en-US" w:eastAsia="en-US"/>
    </w:rPr>
  </w:style>
  <w:style w:type="character" w:customStyle="1" w:styleId="Heading3Char">
    <w:name w:val="Heading 3 Char"/>
    <w:link w:val="Heading3"/>
    <w:rsid w:val="00802A52"/>
    <w:rPr>
      <w:rFonts w:ascii="Arial Bold" w:eastAsia="MS Gothic" w:hAnsi="Arial Bold"/>
      <w:sz w:val="22"/>
      <w:szCs w:val="26"/>
      <w:lang w:val="en-US" w:eastAsia="en-US"/>
    </w:rPr>
  </w:style>
  <w:style w:type="paragraph" w:styleId="BalloonText">
    <w:name w:val="Balloon Text"/>
    <w:basedOn w:val="Normal"/>
    <w:link w:val="BalloonTextChar"/>
    <w:uiPriority w:val="99"/>
    <w:semiHidden/>
    <w:unhideWhenUsed/>
    <w:rsid w:val="00EA2130"/>
    <w:rPr>
      <w:rFonts w:ascii="Lucida Grande" w:hAnsi="Lucida Grande"/>
      <w:sz w:val="18"/>
      <w:szCs w:val="18"/>
    </w:rPr>
  </w:style>
  <w:style w:type="character" w:customStyle="1" w:styleId="BalloonTextChar">
    <w:name w:val="Balloon Text Char"/>
    <w:link w:val="BalloonText"/>
    <w:uiPriority w:val="99"/>
    <w:semiHidden/>
    <w:rsid w:val="00EA2130"/>
    <w:rPr>
      <w:rFonts w:ascii="Lucida Grande" w:hAnsi="Lucida Grande"/>
      <w:sz w:val="18"/>
      <w:szCs w:val="18"/>
    </w:rPr>
  </w:style>
  <w:style w:type="paragraph" w:styleId="Footer">
    <w:name w:val="footer"/>
    <w:basedOn w:val="Normal"/>
    <w:link w:val="FooterChar"/>
    <w:uiPriority w:val="99"/>
    <w:unhideWhenUsed/>
    <w:rsid w:val="00EF11AE"/>
    <w:pPr>
      <w:tabs>
        <w:tab w:val="center" w:pos="4320"/>
        <w:tab w:val="right" w:pos="8640"/>
      </w:tabs>
      <w:spacing w:after="0" w:line="240" w:lineRule="auto"/>
    </w:pPr>
    <w:rPr>
      <w:sz w:val="18"/>
    </w:rPr>
  </w:style>
  <w:style w:type="character" w:customStyle="1" w:styleId="FooterChar">
    <w:name w:val="Footer Char"/>
    <w:link w:val="Footer"/>
    <w:uiPriority w:val="99"/>
    <w:rsid w:val="00EF11AE"/>
    <w:rPr>
      <w:rFonts w:ascii="Arial" w:hAnsi="Arial"/>
      <w:sz w:val="18"/>
      <w:szCs w:val="24"/>
      <w:lang w:eastAsia="en-US"/>
    </w:rPr>
  </w:style>
  <w:style w:type="table" w:styleId="TableGrid">
    <w:name w:val="Table Grid"/>
    <w:basedOn w:val="TableNormal"/>
    <w:uiPriority w:val="59"/>
    <w:rsid w:val="00190B0E"/>
    <w:rPr>
      <w:rFonts w:ascii="Arial" w:eastAsia="Cambria" w:hAnsi="Arial"/>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DocumentMap">
    <w:name w:val="Document Map"/>
    <w:basedOn w:val="Normal"/>
    <w:link w:val="DocumentMapChar"/>
    <w:uiPriority w:val="99"/>
    <w:unhideWhenUsed/>
    <w:rsid w:val="00881C97"/>
    <w:rPr>
      <w:rFonts w:ascii="Lucida Grande" w:hAnsi="Lucida Grande" w:cs="Lucida Grande"/>
    </w:rPr>
  </w:style>
  <w:style w:type="character" w:customStyle="1" w:styleId="DocumentMapChar">
    <w:name w:val="Document Map Char"/>
    <w:link w:val="DocumentMap"/>
    <w:uiPriority w:val="99"/>
    <w:rsid w:val="00881C97"/>
    <w:rPr>
      <w:rFonts w:ascii="Lucida Grande" w:hAnsi="Lucida Grande" w:cs="Lucida Grande"/>
    </w:rPr>
  </w:style>
  <w:style w:type="paragraph" w:styleId="TOCHeading">
    <w:name w:val="TOC Heading"/>
    <w:basedOn w:val="Heading1"/>
    <w:next w:val="TOC1"/>
    <w:uiPriority w:val="39"/>
    <w:qFormat/>
    <w:rsid w:val="00C14F9F"/>
    <w:pPr>
      <w:outlineLvl w:val="9"/>
    </w:pPr>
    <w:rPr>
      <w:bCs w:val="0"/>
    </w:rPr>
  </w:style>
  <w:style w:type="paragraph" w:styleId="TOC1">
    <w:name w:val="toc 1"/>
    <w:basedOn w:val="Normal"/>
    <w:next w:val="Normal"/>
    <w:uiPriority w:val="39"/>
    <w:rsid w:val="00F07FBE"/>
    <w:pPr>
      <w:spacing w:after="120"/>
    </w:pPr>
  </w:style>
  <w:style w:type="character" w:customStyle="1" w:styleId="ItalicText">
    <w:name w:val="Italic Text"/>
    <w:qFormat/>
    <w:rsid w:val="00F63593"/>
    <w:rPr>
      <w:rFonts w:ascii="Arial" w:hAnsi="Arial"/>
      <w:i/>
      <w:sz w:val="20"/>
    </w:rPr>
  </w:style>
  <w:style w:type="paragraph" w:styleId="Header">
    <w:name w:val="header"/>
    <w:basedOn w:val="Normal"/>
    <w:next w:val="Normal"/>
    <w:link w:val="HeaderChar"/>
    <w:rsid w:val="00A121B3"/>
    <w:pPr>
      <w:tabs>
        <w:tab w:val="center" w:pos="4513"/>
        <w:tab w:val="right" w:pos="9026"/>
      </w:tabs>
    </w:pPr>
  </w:style>
  <w:style w:type="character" w:customStyle="1" w:styleId="HeaderChar">
    <w:name w:val="Header Char"/>
    <w:link w:val="Header"/>
    <w:rsid w:val="00A121B3"/>
    <w:rPr>
      <w:sz w:val="24"/>
      <w:szCs w:val="24"/>
      <w:lang w:val="en-US" w:eastAsia="en-US"/>
    </w:rPr>
  </w:style>
  <w:style w:type="paragraph" w:styleId="ListBullet">
    <w:name w:val="List Bullet"/>
    <w:basedOn w:val="Normal"/>
    <w:qFormat/>
    <w:rsid w:val="007E291E"/>
    <w:pPr>
      <w:numPr>
        <w:numId w:val="1"/>
      </w:numPr>
      <w:spacing w:after="120"/>
    </w:pPr>
    <w:rPr>
      <w:lang w:val="en-US"/>
    </w:rPr>
  </w:style>
  <w:style w:type="paragraph" w:styleId="EndnoteText">
    <w:name w:val="endnote text"/>
    <w:basedOn w:val="Normal"/>
    <w:link w:val="EndnoteTextChar"/>
    <w:rsid w:val="00EF11AE"/>
    <w:pPr>
      <w:spacing w:after="40"/>
    </w:pPr>
    <w:rPr>
      <w:sz w:val="16"/>
      <w:szCs w:val="20"/>
    </w:rPr>
  </w:style>
  <w:style w:type="character" w:customStyle="1" w:styleId="EndnoteTextChar">
    <w:name w:val="Endnote Text Char"/>
    <w:link w:val="EndnoteText"/>
    <w:rsid w:val="00EF11AE"/>
    <w:rPr>
      <w:rFonts w:ascii="Arial" w:hAnsi="Arial"/>
      <w:sz w:val="16"/>
      <w:lang w:eastAsia="en-US"/>
    </w:rPr>
  </w:style>
  <w:style w:type="character" w:styleId="EndnoteReference">
    <w:name w:val="endnote reference"/>
    <w:rsid w:val="001F554D"/>
    <w:rPr>
      <w:vertAlign w:val="superscript"/>
    </w:rPr>
  </w:style>
  <w:style w:type="paragraph" w:styleId="FootnoteText">
    <w:name w:val="footnote text"/>
    <w:basedOn w:val="Normal"/>
    <w:link w:val="FootnoteTextChar"/>
    <w:rsid w:val="00EF11AE"/>
    <w:pPr>
      <w:spacing w:after="0" w:line="240" w:lineRule="auto"/>
    </w:pPr>
    <w:rPr>
      <w:sz w:val="16"/>
      <w:szCs w:val="20"/>
    </w:rPr>
  </w:style>
  <w:style w:type="character" w:customStyle="1" w:styleId="FootnoteTextChar">
    <w:name w:val="Footnote Text Char"/>
    <w:link w:val="FootnoteText"/>
    <w:rsid w:val="00EF11AE"/>
    <w:rPr>
      <w:rFonts w:ascii="Arial" w:hAnsi="Arial"/>
      <w:sz w:val="16"/>
      <w:lang w:eastAsia="en-US"/>
    </w:rPr>
  </w:style>
  <w:style w:type="character" w:styleId="FootnoteReference">
    <w:name w:val="footnote reference"/>
    <w:rsid w:val="001F554D"/>
    <w:rPr>
      <w:vertAlign w:val="superscript"/>
    </w:rPr>
  </w:style>
  <w:style w:type="paragraph" w:styleId="ListNumber">
    <w:name w:val="List Number"/>
    <w:basedOn w:val="Normal"/>
    <w:qFormat/>
    <w:rsid w:val="004878DB"/>
    <w:pPr>
      <w:numPr>
        <w:numId w:val="14"/>
      </w:numPr>
      <w:spacing w:after="120"/>
    </w:pPr>
  </w:style>
  <w:style w:type="paragraph" w:styleId="ListNumber2">
    <w:name w:val="List Number 2"/>
    <w:basedOn w:val="ListNumber"/>
    <w:rsid w:val="004878DB"/>
    <w:pPr>
      <w:numPr>
        <w:ilvl w:val="1"/>
      </w:numPr>
    </w:pPr>
  </w:style>
  <w:style w:type="paragraph" w:styleId="TableofFigures">
    <w:name w:val="table of figures"/>
    <w:basedOn w:val="Normal"/>
    <w:qFormat/>
    <w:rsid w:val="00493E0A"/>
    <w:pPr>
      <w:spacing w:after="0"/>
    </w:pPr>
    <w:rPr>
      <w:lang w:val="en-US"/>
    </w:rPr>
  </w:style>
  <w:style w:type="numbering" w:customStyle="1" w:styleId="ListBullets">
    <w:name w:val="ListBullets"/>
    <w:uiPriority w:val="99"/>
    <w:rsid w:val="00CA3730"/>
    <w:pPr>
      <w:numPr>
        <w:numId w:val="1"/>
      </w:numPr>
    </w:pPr>
  </w:style>
  <w:style w:type="paragraph" w:styleId="ListBullet2">
    <w:name w:val="List Bullet 2"/>
    <w:basedOn w:val="Normal"/>
    <w:rsid w:val="007E291E"/>
    <w:pPr>
      <w:numPr>
        <w:ilvl w:val="1"/>
        <w:numId w:val="1"/>
      </w:numPr>
      <w:spacing w:after="120"/>
    </w:pPr>
    <w:rPr>
      <w:lang w:val="en-US"/>
    </w:rPr>
  </w:style>
  <w:style w:type="paragraph" w:styleId="ListParagraph">
    <w:name w:val="List Paragraph"/>
    <w:basedOn w:val="Normal"/>
    <w:rsid w:val="004A26E3"/>
    <w:pPr>
      <w:numPr>
        <w:numId w:val="16"/>
      </w:numPr>
      <w:spacing w:after="120"/>
    </w:pPr>
    <w:rPr>
      <w:lang w:val="en-US"/>
    </w:rPr>
  </w:style>
  <w:style w:type="paragraph" w:styleId="ListBullet3">
    <w:name w:val="List Bullet 3"/>
    <w:basedOn w:val="Normal"/>
    <w:rsid w:val="007E291E"/>
    <w:pPr>
      <w:numPr>
        <w:ilvl w:val="2"/>
        <w:numId w:val="1"/>
      </w:numPr>
      <w:spacing w:after="120"/>
    </w:pPr>
  </w:style>
  <w:style w:type="paragraph" w:styleId="ListBullet4">
    <w:name w:val="List Bullet 4"/>
    <w:basedOn w:val="Normal"/>
    <w:rsid w:val="007E291E"/>
    <w:pPr>
      <w:numPr>
        <w:ilvl w:val="3"/>
        <w:numId w:val="1"/>
      </w:numPr>
      <w:spacing w:after="120"/>
      <w:ind w:left="1429"/>
    </w:pPr>
  </w:style>
  <w:style w:type="paragraph" w:styleId="ListBullet5">
    <w:name w:val="List Bullet 5"/>
    <w:basedOn w:val="Normal"/>
    <w:rsid w:val="007E291E"/>
    <w:pPr>
      <w:numPr>
        <w:ilvl w:val="4"/>
        <w:numId w:val="1"/>
      </w:numPr>
      <w:spacing w:after="120"/>
      <w:ind w:left="1786"/>
    </w:pPr>
  </w:style>
  <w:style w:type="paragraph" w:styleId="ListNumber3">
    <w:name w:val="List Number 3"/>
    <w:basedOn w:val="Normal"/>
    <w:rsid w:val="004878DB"/>
    <w:pPr>
      <w:numPr>
        <w:ilvl w:val="2"/>
        <w:numId w:val="14"/>
      </w:numPr>
      <w:spacing w:after="120"/>
    </w:pPr>
  </w:style>
  <w:style w:type="paragraph" w:styleId="ListNumber4">
    <w:name w:val="List Number 4"/>
    <w:basedOn w:val="Normal"/>
    <w:rsid w:val="004878DB"/>
    <w:pPr>
      <w:numPr>
        <w:ilvl w:val="3"/>
        <w:numId w:val="14"/>
      </w:numPr>
      <w:spacing w:after="120"/>
    </w:pPr>
  </w:style>
  <w:style w:type="numbering" w:customStyle="1" w:styleId="ListNumbers">
    <w:name w:val="ListNumbers"/>
    <w:uiPriority w:val="99"/>
    <w:rsid w:val="00D02C4A"/>
    <w:pPr>
      <w:numPr>
        <w:numId w:val="2"/>
      </w:numPr>
    </w:pPr>
  </w:style>
  <w:style w:type="character" w:customStyle="1" w:styleId="Heading4Char">
    <w:name w:val="Heading 4 Char"/>
    <w:link w:val="Heading4"/>
    <w:rsid w:val="00802A52"/>
    <w:rPr>
      <w:rFonts w:ascii="Arial Bold" w:hAnsi="Arial Bold"/>
      <w:bCs/>
      <w:szCs w:val="28"/>
      <w:lang w:val="en-US" w:eastAsia="en-US"/>
    </w:rPr>
  </w:style>
  <w:style w:type="paragraph" w:customStyle="1" w:styleId="Bold">
    <w:name w:val="Bold"/>
    <w:basedOn w:val="Normal"/>
    <w:next w:val="Normal"/>
    <w:link w:val="BoldChar"/>
    <w:qFormat/>
    <w:rsid w:val="008D2DDA"/>
    <w:rPr>
      <w:b/>
    </w:rPr>
  </w:style>
  <w:style w:type="paragraph" w:styleId="TOC2">
    <w:name w:val="toc 2"/>
    <w:basedOn w:val="Normal"/>
    <w:next w:val="Normal"/>
    <w:autoRedefine/>
    <w:uiPriority w:val="39"/>
    <w:rsid w:val="00C14F9F"/>
    <w:pPr>
      <w:tabs>
        <w:tab w:val="right" w:leader="dot" w:pos="9769"/>
      </w:tabs>
      <w:spacing w:after="120"/>
      <w:ind w:left="284"/>
    </w:pPr>
  </w:style>
  <w:style w:type="paragraph" w:styleId="TOC3">
    <w:name w:val="toc 3"/>
    <w:basedOn w:val="Normal"/>
    <w:next w:val="Normal"/>
    <w:autoRedefine/>
    <w:uiPriority w:val="39"/>
    <w:rsid w:val="00C2007C"/>
    <w:pPr>
      <w:tabs>
        <w:tab w:val="right" w:leader="dot" w:pos="9769"/>
      </w:tabs>
      <w:spacing w:after="120"/>
      <w:ind w:left="567"/>
    </w:pPr>
  </w:style>
  <w:style w:type="character" w:styleId="Hyperlink">
    <w:name w:val="Hyperlink"/>
    <w:uiPriority w:val="99"/>
    <w:unhideWhenUsed/>
    <w:rsid w:val="004E1ECE"/>
    <w:rPr>
      <w:color w:val="0000FF"/>
      <w:u w:val="single"/>
    </w:rPr>
  </w:style>
  <w:style w:type="paragraph" w:styleId="TOC4">
    <w:name w:val="toc 4"/>
    <w:basedOn w:val="Normal"/>
    <w:next w:val="Normal"/>
    <w:autoRedefine/>
    <w:uiPriority w:val="39"/>
    <w:rsid w:val="00C2007C"/>
    <w:pPr>
      <w:spacing w:after="120"/>
      <w:ind w:left="851"/>
    </w:pPr>
  </w:style>
  <w:style w:type="character" w:customStyle="1" w:styleId="Heading5Char">
    <w:name w:val="Heading 5 Char"/>
    <w:link w:val="Heading5"/>
    <w:rsid w:val="00802A52"/>
    <w:rPr>
      <w:rFonts w:ascii="Arial" w:hAnsi="Arial"/>
      <w:iCs/>
      <w:szCs w:val="26"/>
      <w:lang w:val="en-US" w:eastAsia="en-US"/>
    </w:rPr>
  </w:style>
  <w:style w:type="character" w:customStyle="1" w:styleId="Heading6Char">
    <w:name w:val="Heading 6 Char"/>
    <w:link w:val="Heading6"/>
    <w:rsid w:val="00C2007C"/>
    <w:rPr>
      <w:rFonts w:ascii="Arial" w:eastAsia="MS Mincho" w:hAnsi="Arial" w:cs="Times New Roman"/>
      <w:bCs/>
      <w:szCs w:val="22"/>
      <w:lang w:eastAsia="en-US"/>
    </w:rPr>
  </w:style>
  <w:style w:type="character" w:customStyle="1" w:styleId="Heading7Char">
    <w:name w:val="Heading 7 Char"/>
    <w:link w:val="Heading7"/>
    <w:rsid w:val="00C2007C"/>
    <w:rPr>
      <w:rFonts w:ascii="Arial" w:eastAsia="MS Mincho" w:hAnsi="Arial" w:cs="Times New Roman"/>
      <w:szCs w:val="24"/>
      <w:lang w:eastAsia="en-US"/>
    </w:rPr>
  </w:style>
  <w:style w:type="paragraph" w:styleId="TOC5">
    <w:name w:val="toc 5"/>
    <w:basedOn w:val="Normal"/>
    <w:next w:val="Normal"/>
    <w:autoRedefine/>
    <w:uiPriority w:val="39"/>
    <w:rsid w:val="00B152AF"/>
    <w:pPr>
      <w:spacing w:after="120"/>
      <w:ind w:left="1134"/>
    </w:pPr>
  </w:style>
  <w:style w:type="character" w:customStyle="1" w:styleId="BoldChar">
    <w:name w:val="Bold Char"/>
    <w:link w:val="Bold"/>
    <w:rsid w:val="00190B0E"/>
    <w:rPr>
      <w:rFonts w:ascii="Arial" w:hAnsi="Arial"/>
      <w:b/>
      <w:szCs w:val="24"/>
      <w:lang w:eastAsia="en-US"/>
    </w:rPr>
  </w:style>
  <w:style w:type="paragraph" w:styleId="Caption">
    <w:name w:val="caption"/>
    <w:basedOn w:val="Normal"/>
    <w:next w:val="Normal"/>
    <w:rsid w:val="0091365A"/>
    <w:pPr>
      <w:spacing w:before="240"/>
    </w:pPr>
    <w:rPr>
      <w:rFonts w:ascii="Arial Bold" w:hAnsi="Arial Bold"/>
      <w:b/>
      <w:bCs/>
      <w:szCs w:val="18"/>
    </w:rPr>
  </w:style>
  <w:style w:type="paragraph" w:styleId="TOAHeading">
    <w:name w:val="toa heading"/>
    <w:basedOn w:val="Normal"/>
    <w:next w:val="Normal"/>
    <w:rsid w:val="00380F44"/>
    <w:pPr>
      <w:spacing w:before="120"/>
    </w:pPr>
    <w:rPr>
      <w:rFonts w:ascii="Calibri" w:eastAsia="MS Gothic" w:hAnsi="Calibri"/>
      <w:b/>
      <w:bCs/>
      <w:sz w:val="24"/>
    </w:rPr>
  </w:style>
  <w:style w:type="character" w:styleId="Strong">
    <w:name w:val="Strong"/>
    <w:rsid w:val="00380F44"/>
    <w:rPr>
      <w:b/>
      <w:bCs/>
    </w:rPr>
  </w:style>
  <w:style w:type="paragraph" w:customStyle="1" w:styleId="DocumentTitle">
    <w:name w:val="Document Title"/>
    <w:basedOn w:val="Normal"/>
    <w:next w:val="Subtitle"/>
    <w:qFormat/>
    <w:rsid w:val="00C14F9F"/>
    <w:pPr>
      <w:spacing w:before="600" w:after="480"/>
    </w:pPr>
    <w:rPr>
      <w:noProof/>
      <w:sz w:val="52"/>
    </w:rPr>
  </w:style>
  <w:style w:type="paragraph" w:styleId="Title">
    <w:name w:val="Title"/>
    <w:basedOn w:val="Normal"/>
    <w:next w:val="Normal"/>
    <w:link w:val="TitleChar"/>
    <w:rsid w:val="00380F44"/>
    <w:pPr>
      <w:pBdr>
        <w:bottom w:val="single" w:sz="8" w:space="4" w:color="4F81BD"/>
      </w:pBdr>
      <w:spacing w:after="300" w:line="240" w:lineRule="auto"/>
      <w:contextualSpacing/>
    </w:pPr>
    <w:rPr>
      <w:rFonts w:ascii="Calibri" w:eastAsia="MS Gothic" w:hAnsi="Calibri"/>
      <w:color w:val="17365D"/>
      <w:spacing w:val="5"/>
      <w:kern w:val="28"/>
      <w:sz w:val="52"/>
      <w:szCs w:val="52"/>
    </w:rPr>
  </w:style>
  <w:style w:type="paragraph" w:styleId="Subtitle">
    <w:name w:val="Subtitle"/>
    <w:basedOn w:val="Normal"/>
    <w:next w:val="Normal"/>
    <w:link w:val="SubtitleChar"/>
    <w:rsid w:val="000F3535"/>
    <w:pPr>
      <w:spacing w:after="360"/>
    </w:pPr>
    <w:rPr>
      <w:rFonts w:eastAsia="MS Gothic"/>
      <w:sz w:val="44"/>
    </w:rPr>
  </w:style>
  <w:style w:type="character" w:customStyle="1" w:styleId="SubtitleChar">
    <w:name w:val="Subtitle Char"/>
    <w:link w:val="Subtitle"/>
    <w:rsid w:val="000F3535"/>
    <w:rPr>
      <w:rFonts w:ascii="Arial" w:eastAsia="MS Gothic" w:hAnsi="Arial" w:cs="Times New Roman"/>
      <w:sz w:val="44"/>
      <w:szCs w:val="24"/>
      <w:lang w:eastAsia="en-US"/>
    </w:rPr>
  </w:style>
  <w:style w:type="paragraph" w:customStyle="1" w:styleId="Subtitle2">
    <w:name w:val="Subtitle2"/>
    <w:basedOn w:val="Subtitle"/>
    <w:next w:val="Heading1"/>
    <w:qFormat/>
    <w:rsid w:val="00380F44"/>
    <w:rPr>
      <w:sz w:val="36"/>
    </w:rPr>
  </w:style>
  <w:style w:type="character" w:customStyle="1" w:styleId="TitleChar">
    <w:name w:val="Title Char"/>
    <w:link w:val="Title"/>
    <w:rsid w:val="00380F44"/>
    <w:rPr>
      <w:rFonts w:ascii="Calibri" w:eastAsia="MS Gothic" w:hAnsi="Calibri" w:cs="Times New Roman"/>
      <w:color w:val="17365D"/>
      <w:spacing w:val="5"/>
      <w:kern w:val="28"/>
      <w:sz w:val="52"/>
      <w:szCs w:val="52"/>
      <w:lang w:eastAsia="en-US"/>
    </w:rPr>
  </w:style>
  <w:style w:type="paragraph" w:customStyle="1" w:styleId="Nospace">
    <w:name w:val="No space"/>
    <w:basedOn w:val="Normal"/>
    <w:qFormat/>
    <w:rsid w:val="00E86DCD"/>
    <w:pPr>
      <w:spacing w:after="0"/>
    </w:pPr>
    <w:rPr>
      <w:noProof/>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59DCEB4B14F5A418FC6C1C10DF60084" ma:contentTypeVersion="4" ma:contentTypeDescription="Create a new document." ma:contentTypeScope="" ma:versionID="8a1ee02d84ef81f1e0432fb0da8a4393">
  <xsd:schema xmlns:xsd="http://www.w3.org/2001/XMLSchema" xmlns:xs="http://www.w3.org/2001/XMLSchema" xmlns:p="http://schemas.microsoft.com/office/2006/metadata/properties" xmlns:ns1="http://schemas.microsoft.com/sharepoint/v3" xmlns:ns2="http://schemas.microsoft.com/sharepoint/v3/fields" xmlns:ns3="95e1a109-d3f7-476c-b7e4-9a5023158c78" targetNamespace="http://schemas.microsoft.com/office/2006/metadata/properties" ma:root="true" ma:fieldsID="a1718216041639323c7cb02c93593b81" ns1:_="" ns2:_="" ns3:_="">
    <xsd:import namespace="http://schemas.microsoft.com/sharepoint/v3"/>
    <xsd:import namespace="http://schemas.microsoft.com/sharepoint/v3/fields"/>
    <xsd:import namespace="95e1a109-d3f7-476c-b7e4-9a5023158c78"/>
    <xsd:element name="properties">
      <xsd:complexType>
        <xsd:sequence>
          <xsd:element name="documentManagement">
            <xsd:complexType>
              <xsd:all>
                <xsd:element ref="ns1:PublishingStartDate" minOccurs="0"/>
                <xsd:element ref="ns1:PublishingExpirationDate" minOccurs="0"/>
                <xsd:element ref="ns2:_Stat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0" nillable="true" ma:displayName="Status" ma:default="Not Started"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95e1a109-d3f7-476c-b7e4-9a5023158c7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1"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Status xmlns="http://schemas.microsoft.com/sharepoint/v3/fields">Not Started</_Status>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61261A0-01D2-41FA-BA9C-6AC48E9D3D65}">
  <ds:schemaRefs>
    <ds:schemaRef ds:uri="http://schemas.openxmlformats.org/officeDocument/2006/bibliography"/>
  </ds:schemaRefs>
</ds:datastoreItem>
</file>

<file path=customXml/itemProps2.xml><?xml version="1.0" encoding="utf-8"?>
<ds:datastoreItem xmlns:ds="http://schemas.openxmlformats.org/officeDocument/2006/customXml" ds:itemID="{3BB80FE0-096A-426B-B011-A6F9DC8B0550}"/>
</file>

<file path=customXml/itemProps3.xml><?xml version="1.0" encoding="utf-8"?>
<ds:datastoreItem xmlns:ds="http://schemas.openxmlformats.org/officeDocument/2006/customXml" ds:itemID="{1699E185-2914-40C2-92FD-7EDB3C38E301}"/>
</file>

<file path=customXml/itemProps4.xml><?xml version="1.0" encoding="utf-8"?>
<ds:datastoreItem xmlns:ds="http://schemas.openxmlformats.org/officeDocument/2006/customXml" ds:itemID="{26D6DCA3-8FEE-437E-8622-A92735394D12}"/>
</file>

<file path=docProps/app.xml><?xml version="1.0" encoding="utf-8"?>
<Properties xmlns="http://schemas.openxmlformats.org/officeDocument/2006/extended-properties" xmlns:vt="http://schemas.openxmlformats.org/officeDocument/2006/docPropsVTypes">
  <Template>Normal.dotm</Template>
  <TotalTime>0</TotalTime>
  <Pages>4</Pages>
  <Words>935</Words>
  <Characters>5336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Inclusion Grants 2023-24 – successful applications</dc:title>
  <dc:subject/>
  <dc:creator/>
  <cp:keywords/>
  <cp:lastModifiedBy/>
  <cp:revision>1</cp:revision>
  <dcterms:created xsi:type="dcterms:W3CDTF">2023-07-26T02:22:00Z</dcterms:created>
  <dcterms:modified xsi:type="dcterms:W3CDTF">2023-07-26T02:23:00Z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0x010100759DCEB4B14F5A418FC6C1C10DF60084</vt:lpwstr>
  </property>
</Properties>
</file>